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06AB9" w14:textId="77777777" w:rsidR="00750C27" w:rsidRPr="00291A5B" w:rsidRDefault="00750C27" w:rsidP="003E5DF4">
      <w:pPr>
        <w:spacing w:line="240" w:lineRule="auto"/>
        <w:jc w:val="both"/>
        <w:rPr>
          <w:rFonts w:ascii="Core Sans C 45 Regular" w:hAnsi="Core Sans C 45 Regular"/>
          <w:b/>
          <w:sz w:val="28"/>
          <w:szCs w:val="28"/>
        </w:rPr>
      </w:pPr>
    </w:p>
    <w:p w14:paraId="1637E240" w14:textId="77777777" w:rsidR="00BE733E" w:rsidRPr="00291A5B" w:rsidRDefault="00BE733E" w:rsidP="003E5DF4">
      <w:pPr>
        <w:spacing w:line="240" w:lineRule="auto"/>
        <w:jc w:val="center"/>
        <w:rPr>
          <w:rFonts w:ascii="Core Sans C 45 Regular" w:hAnsi="Core Sans C 45 Regular"/>
          <w:b/>
          <w:sz w:val="28"/>
          <w:szCs w:val="28"/>
        </w:rPr>
      </w:pPr>
      <w:r w:rsidRPr="00291A5B">
        <w:rPr>
          <w:rFonts w:ascii="Core Sans C 45 Regular" w:hAnsi="Core Sans C 45 Regular"/>
          <w:b/>
          <w:sz w:val="28"/>
          <w:szCs w:val="28"/>
        </w:rPr>
        <w:t>NOTA INFORMATIVA</w:t>
      </w:r>
    </w:p>
    <w:p w14:paraId="78EF81CB" w14:textId="77777777" w:rsidR="00BE733E" w:rsidRPr="00291A5B" w:rsidRDefault="00BE733E" w:rsidP="003E5DF4">
      <w:pPr>
        <w:spacing w:line="240" w:lineRule="auto"/>
        <w:jc w:val="both"/>
        <w:rPr>
          <w:rFonts w:ascii="Core Sans C 45 Regular" w:hAnsi="Core Sans C 45 Regular"/>
          <w:b/>
          <w:sz w:val="28"/>
          <w:szCs w:val="28"/>
        </w:rPr>
      </w:pPr>
    </w:p>
    <w:p w14:paraId="17535311" w14:textId="6A405690" w:rsidR="00BE733E" w:rsidRPr="00291A5B" w:rsidRDefault="00BE733E" w:rsidP="003E5DF4">
      <w:pPr>
        <w:spacing w:line="240" w:lineRule="auto"/>
        <w:jc w:val="center"/>
        <w:rPr>
          <w:rFonts w:ascii="Core Sans C 45 Regular" w:hAnsi="Core Sans C 45 Regular"/>
          <w:bCs/>
          <w:sz w:val="28"/>
          <w:szCs w:val="28"/>
        </w:rPr>
      </w:pPr>
      <w:r w:rsidRPr="00291A5B">
        <w:rPr>
          <w:rFonts w:ascii="Core Sans C 45 Regular" w:hAnsi="Core Sans C 45 Regular"/>
          <w:bCs/>
          <w:sz w:val="28"/>
          <w:szCs w:val="28"/>
        </w:rPr>
        <w:t>Sobre las denuncias de</w:t>
      </w:r>
      <w:r w:rsidR="00EC12B0">
        <w:rPr>
          <w:rFonts w:ascii="Core Sans C 45 Regular" w:hAnsi="Core Sans C 45 Regular"/>
          <w:bCs/>
          <w:sz w:val="28"/>
          <w:szCs w:val="28"/>
        </w:rPr>
        <w:t xml:space="preserve">l Atlético de Madrid – Real Madrid disputado en </w:t>
      </w:r>
      <w:r w:rsidR="00286EBF" w:rsidRPr="00291A5B">
        <w:rPr>
          <w:rFonts w:ascii="Core Sans C 45 Regular" w:hAnsi="Core Sans C 45 Regular"/>
          <w:bCs/>
          <w:sz w:val="28"/>
          <w:szCs w:val="28"/>
        </w:rPr>
        <w:t>la J</w:t>
      </w:r>
      <w:r w:rsidR="00BE67EB" w:rsidRPr="00291A5B">
        <w:rPr>
          <w:rFonts w:ascii="Core Sans C 45 Regular" w:hAnsi="Core Sans C 45 Regular"/>
          <w:bCs/>
          <w:sz w:val="28"/>
          <w:szCs w:val="28"/>
        </w:rPr>
        <w:t>6</w:t>
      </w:r>
      <w:r w:rsidR="001377DB" w:rsidRPr="00291A5B">
        <w:rPr>
          <w:rFonts w:ascii="Core Sans C 45 Regular" w:hAnsi="Core Sans C 45 Regular"/>
          <w:bCs/>
          <w:sz w:val="28"/>
          <w:szCs w:val="28"/>
        </w:rPr>
        <w:t xml:space="preserve"> </w:t>
      </w:r>
      <w:r w:rsidR="00286EBF" w:rsidRPr="00291A5B">
        <w:rPr>
          <w:rFonts w:ascii="Core Sans C 45 Regular" w:hAnsi="Core Sans C 45 Regular"/>
          <w:bCs/>
          <w:sz w:val="28"/>
          <w:szCs w:val="28"/>
        </w:rPr>
        <w:t xml:space="preserve">de </w:t>
      </w:r>
      <w:r w:rsidR="001377DB" w:rsidRPr="00291A5B">
        <w:rPr>
          <w:rFonts w:ascii="Core Sans C 45 Regular" w:hAnsi="Core Sans C 45 Regular"/>
          <w:bCs/>
          <w:sz w:val="28"/>
          <w:szCs w:val="28"/>
        </w:rPr>
        <w:t xml:space="preserve">LaLiga Santander </w:t>
      </w:r>
    </w:p>
    <w:p w14:paraId="0A5DBB5B" w14:textId="77777777" w:rsidR="00750C27" w:rsidRPr="00291A5B" w:rsidRDefault="00750C27" w:rsidP="003E5DF4">
      <w:pPr>
        <w:spacing w:line="240" w:lineRule="auto"/>
        <w:jc w:val="both"/>
        <w:rPr>
          <w:rFonts w:ascii="Core Sans C 45 Regular" w:hAnsi="Core Sans C 45 Regular"/>
          <w:b/>
          <w:sz w:val="28"/>
          <w:szCs w:val="28"/>
        </w:rPr>
      </w:pPr>
    </w:p>
    <w:p w14:paraId="134134DF" w14:textId="5C22862A" w:rsidR="004B66C4" w:rsidRPr="00291A5B" w:rsidRDefault="00210851" w:rsidP="003E5DF4">
      <w:pPr>
        <w:spacing w:before="100" w:after="100"/>
        <w:jc w:val="both"/>
        <w:rPr>
          <w:rFonts w:ascii="Core Sans C 45 Regular" w:hAnsi="Core Sans C 45 Regular"/>
          <w:bCs/>
        </w:rPr>
      </w:pPr>
      <w:r w:rsidRPr="00291A5B">
        <w:rPr>
          <w:rFonts w:ascii="Core Sans C 45 Regular" w:hAnsi="Core Sans C 45 Regular"/>
          <w:b/>
        </w:rPr>
        <w:t xml:space="preserve">Madrid, </w:t>
      </w:r>
      <w:r w:rsidR="00472FAB">
        <w:rPr>
          <w:rFonts w:ascii="Core Sans C 45 Regular" w:hAnsi="Core Sans C 45 Regular"/>
          <w:b/>
        </w:rPr>
        <w:t>22</w:t>
      </w:r>
      <w:r w:rsidR="006F3B79" w:rsidRPr="00291A5B">
        <w:rPr>
          <w:rFonts w:ascii="Core Sans C 45 Regular" w:hAnsi="Core Sans C 45 Regular"/>
          <w:b/>
        </w:rPr>
        <w:t xml:space="preserve"> de </w:t>
      </w:r>
      <w:r w:rsidR="007664CC" w:rsidRPr="00291A5B">
        <w:rPr>
          <w:rFonts w:ascii="Core Sans C 45 Regular" w:hAnsi="Core Sans C 45 Regular"/>
          <w:b/>
        </w:rPr>
        <w:t xml:space="preserve">septiembre </w:t>
      </w:r>
      <w:r w:rsidR="00750C27" w:rsidRPr="00291A5B">
        <w:rPr>
          <w:rFonts w:ascii="Core Sans C 45 Regular" w:hAnsi="Core Sans C 45 Regular"/>
          <w:b/>
        </w:rPr>
        <w:t>de 20</w:t>
      </w:r>
      <w:r w:rsidR="007C48DD" w:rsidRPr="00291A5B">
        <w:rPr>
          <w:rFonts w:ascii="Core Sans C 45 Regular" w:hAnsi="Core Sans C 45 Regular"/>
          <w:b/>
        </w:rPr>
        <w:t>2</w:t>
      </w:r>
      <w:r w:rsidR="00054794" w:rsidRPr="00291A5B">
        <w:rPr>
          <w:rFonts w:ascii="Core Sans C 45 Regular" w:hAnsi="Core Sans C 45 Regular"/>
          <w:b/>
        </w:rPr>
        <w:t>2</w:t>
      </w:r>
      <w:r w:rsidR="00750C27" w:rsidRPr="00291A5B">
        <w:rPr>
          <w:rFonts w:ascii="Core Sans C 45 Regular" w:hAnsi="Core Sans C 45 Regular"/>
          <w:b/>
        </w:rPr>
        <w:t xml:space="preserve">.- </w:t>
      </w:r>
      <w:r w:rsidR="004B66C4" w:rsidRPr="00291A5B">
        <w:rPr>
          <w:rFonts w:ascii="Core Sans C 45 Regular" w:hAnsi="Core Sans C 45 Regular"/>
          <w:bCs/>
        </w:rPr>
        <w:t>La Liga Nacional de Fútbol Profesional remite cada semana un escrito de denuncia al Comité de Competición de la RFEF y a la Comisión Antiviolencia con aquellos cánticos que se producen en los encuentros de fútbol que inciten a la violencia o tengan un contenido insultante o intolerante. Estos cánticos aparecen recogidos como comportamientos prohibidos y por tanto sancionables, tanto en el Código de Disciplina Deportiva de la RFEF como en la Legislación contra la violencia, el racismo,</w:t>
      </w:r>
      <w:r w:rsidR="00C86346" w:rsidRPr="00291A5B">
        <w:rPr>
          <w:rFonts w:ascii="Core Sans C 45 Regular" w:hAnsi="Core Sans C 45 Regular"/>
          <w:bCs/>
        </w:rPr>
        <w:t xml:space="preserve"> l</w:t>
      </w:r>
      <w:r w:rsidR="004B66C4" w:rsidRPr="00291A5B">
        <w:rPr>
          <w:rFonts w:ascii="Core Sans C 45 Regular" w:hAnsi="Core Sans C 45 Regular"/>
          <w:bCs/>
        </w:rPr>
        <w:t>a xenofobia y la intolerancia en el deporte.</w:t>
      </w:r>
    </w:p>
    <w:p w14:paraId="47960064" w14:textId="3BA0972F" w:rsidR="004B66C4" w:rsidRPr="00291A5B" w:rsidRDefault="004B66C4" w:rsidP="003E5DF4">
      <w:pPr>
        <w:spacing w:before="100" w:after="100"/>
        <w:jc w:val="both"/>
        <w:rPr>
          <w:rFonts w:ascii="Core Sans C 45 Regular" w:hAnsi="Core Sans C 45 Regular"/>
          <w:bCs/>
        </w:rPr>
      </w:pPr>
      <w:r w:rsidRPr="00291A5B">
        <w:rPr>
          <w:rFonts w:ascii="Core Sans C 45 Regular" w:hAnsi="Core Sans C 45 Regular"/>
          <w:bCs/>
        </w:rPr>
        <w:t xml:space="preserve">LaLiga pone a disposición de los aficionados </w:t>
      </w:r>
      <w:r w:rsidR="003655FB" w:rsidRPr="00291A5B">
        <w:rPr>
          <w:rFonts w:ascii="Core Sans C 45 Regular" w:hAnsi="Core Sans C 45 Regular"/>
          <w:bCs/>
        </w:rPr>
        <w:t xml:space="preserve">que acudan a los partidos </w:t>
      </w:r>
      <w:r w:rsidRPr="00291A5B">
        <w:rPr>
          <w:rFonts w:ascii="Core Sans C 45 Regular" w:hAnsi="Core Sans C 45 Regular"/>
          <w:bCs/>
        </w:rPr>
        <w:t xml:space="preserve">un buzón de correo electrónico </w:t>
      </w:r>
      <w:r w:rsidR="003655FB" w:rsidRPr="00291A5B">
        <w:rPr>
          <w:rFonts w:ascii="Core Sans C 45 Regular" w:hAnsi="Core Sans C 45 Regular"/>
          <w:bCs/>
        </w:rPr>
        <w:t xml:space="preserve">para que </w:t>
      </w:r>
      <w:r w:rsidRPr="00291A5B">
        <w:rPr>
          <w:rFonts w:ascii="Core Sans C 45 Regular" w:hAnsi="Core Sans C 45 Regular"/>
          <w:bCs/>
        </w:rPr>
        <w:t xml:space="preserve">envíen sus denuncias, sugerencias o requerimientos con el fin de contribuir a la lucha contra la violencia en los estadios. La dirección es: </w:t>
      </w:r>
      <w:hyperlink r:id="rId11" w:history="1">
        <w:r w:rsidRPr="00291A5B">
          <w:rPr>
            <w:rStyle w:val="Hipervnculo"/>
            <w:rFonts w:ascii="Core Sans C 45 Regular" w:hAnsi="Core Sans C 45 Regular"/>
            <w:bCs/>
          </w:rPr>
          <w:t>viveelfutbol@laliga.es</w:t>
        </w:r>
      </w:hyperlink>
      <w:r w:rsidRPr="00291A5B">
        <w:rPr>
          <w:rFonts w:ascii="Core Sans C 45 Regular" w:hAnsi="Core Sans C 45 Regular"/>
          <w:bCs/>
        </w:rPr>
        <w:t>.</w:t>
      </w:r>
    </w:p>
    <w:p w14:paraId="6099CAB4" w14:textId="14658BA7" w:rsidR="004B66C4" w:rsidRPr="00291A5B" w:rsidRDefault="004B66C4" w:rsidP="003E5DF4">
      <w:pPr>
        <w:spacing w:before="100" w:after="100"/>
        <w:jc w:val="both"/>
        <w:rPr>
          <w:rFonts w:ascii="Core Sans C 45 Regular" w:hAnsi="Core Sans C 45 Regular"/>
          <w:bCs/>
        </w:rPr>
      </w:pPr>
      <w:r w:rsidRPr="00291A5B">
        <w:rPr>
          <w:rFonts w:ascii="Core Sans C 45 Regular" w:hAnsi="Core Sans C 45 Regular"/>
          <w:bCs/>
        </w:rPr>
        <w:t>Tras la disputa de</w:t>
      </w:r>
      <w:r w:rsidR="00EC12B0">
        <w:rPr>
          <w:rFonts w:ascii="Core Sans C 45 Regular" w:hAnsi="Core Sans C 45 Regular"/>
          <w:bCs/>
        </w:rPr>
        <w:t>l Atlético de Madrid-Real Madrid de</w:t>
      </w:r>
      <w:r w:rsidRPr="00291A5B">
        <w:rPr>
          <w:rFonts w:ascii="Core Sans C 45 Regular" w:hAnsi="Core Sans C 45 Regular"/>
          <w:bCs/>
        </w:rPr>
        <w:t xml:space="preserve"> la jornada </w:t>
      </w:r>
      <w:r w:rsidR="00EC12B0">
        <w:rPr>
          <w:rFonts w:ascii="Core Sans C 45 Regular" w:hAnsi="Core Sans C 45 Regular"/>
          <w:bCs/>
        </w:rPr>
        <w:t>6</w:t>
      </w:r>
      <w:r w:rsidRPr="00291A5B">
        <w:rPr>
          <w:rFonts w:ascii="Core Sans C 45 Regular" w:hAnsi="Core Sans C 45 Regular"/>
          <w:bCs/>
        </w:rPr>
        <w:t xml:space="preserve"> de LaLiga </w:t>
      </w:r>
      <w:r w:rsidR="008140DE" w:rsidRPr="00291A5B">
        <w:rPr>
          <w:rFonts w:ascii="Core Sans C 45 Regular" w:hAnsi="Core Sans C 45 Regular"/>
          <w:bCs/>
        </w:rPr>
        <w:t>S</w:t>
      </w:r>
      <w:r w:rsidR="004D2D0F" w:rsidRPr="00291A5B">
        <w:rPr>
          <w:rFonts w:ascii="Core Sans C 45 Regular" w:hAnsi="Core Sans C 45 Regular"/>
          <w:bCs/>
        </w:rPr>
        <w:t>antander</w:t>
      </w:r>
      <w:r w:rsidR="001B5A3C" w:rsidRPr="00291A5B">
        <w:rPr>
          <w:rFonts w:ascii="Core Sans C 45 Regular" w:hAnsi="Core Sans C 45 Regular"/>
          <w:bCs/>
        </w:rPr>
        <w:t xml:space="preserve"> y de LaLiga SmartBank</w:t>
      </w:r>
      <w:r w:rsidRPr="00291A5B">
        <w:rPr>
          <w:rFonts w:ascii="Core Sans C 45 Regular" w:hAnsi="Core Sans C 45 Regular"/>
          <w:bCs/>
        </w:rPr>
        <w:t xml:space="preserve"> se ha procedido a la remisión a los organismos anteriores de las siguientes denuncias:</w:t>
      </w:r>
    </w:p>
    <w:p w14:paraId="44A6BB6E" w14:textId="59B7A067" w:rsidR="004D2D0F" w:rsidRPr="00291A5B" w:rsidRDefault="004D2D0F" w:rsidP="003E5DF4">
      <w:pPr>
        <w:jc w:val="both"/>
        <w:rPr>
          <w:rFonts w:ascii="Core Sans C 45 Regular" w:hAnsi="Core Sans C 45 Regular"/>
        </w:rPr>
      </w:pPr>
    </w:p>
    <w:p w14:paraId="2C934D66" w14:textId="1898017B" w:rsidR="00727AC1" w:rsidRPr="00291A5B" w:rsidRDefault="00181CDF" w:rsidP="003E5DF4">
      <w:pPr>
        <w:pStyle w:val="NormalWeb"/>
        <w:jc w:val="both"/>
        <w:rPr>
          <w:rFonts w:ascii="Core Sans C 45 Regular" w:eastAsia="Arial" w:hAnsi="Core Sans C 45 Regular" w:cs="Arial"/>
          <w:b/>
          <w:bCs/>
          <w:sz w:val="22"/>
          <w:szCs w:val="22"/>
          <w:lang w:eastAsia="es-ES_tradnl"/>
        </w:rPr>
      </w:pPr>
      <w:r w:rsidRPr="00291A5B">
        <w:rPr>
          <w:rFonts w:ascii="Core Sans C 45 Regular" w:eastAsia="Arial" w:hAnsi="Core Sans C 45 Regular" w:cs="Arial"/>
          <w:b/>
          <w:bCs/>
          <w:sz w:val="22"/>
          <w:szCs w:val="22"/>
          <w:lang w:eastAsia="es-ES_tradnl"/>
        </w:rPr>
        <w:t>2.1. PARTIDO ATLÉTICO DE MADRID – REAL MADRID, CORRESPONDIENTE A LA SEXTA JORNADA DE LA TEMPORADA 2022-2023 DE LALIGA SANTANDER, CELEBRADO EL 18 DE SEPTIEMBRE DE 2022 EN EL ESTADIO CIVITAS METROPOLITANO DE MADRID A LAS 21:00 HORAS</w:t>
      </w:r>
      <w:r w:rsidR="00727AC1" w:rsidRPr="00291A5B">
        <w:rPr>
          <w:rFonts w:ascii="Core Sans C 45 Regular" w:eastAsia="Arial" w:hAnsi="Core Sans C 45 Regular" w:cs="Arial"/>
          <w:b/>
          <w:bCs/>
          <w:sz w:val="22"/>
          <w:szCs w:val="22"/>
          <w:lang w:eastAsia="es-ES_tradnl"/>
        </w:rPr>
        <w:t>.</w:t>
      </w:r>
    </w:p>
    <w:p w14:paraId="2A0D087D" w14:textId="77777777" w:rsidR="00727AC1" w:rsidRPr="004C4E5B" w:rsidRDefault="00727AC1" w:rsidP="003E5DF4">
      <w:pPr>
        <w:pStyle w:val="NormalWeb"/>
        <w:jc w:val="both"/>
        <w:rPr>
          <w:rFonts w:ascii="Core Sans C 45 Regular" w:hAnsi="Core Sans C 45 Regular"/>
          <w:color w:val="000000"/>
          <w:sz w:val="22"/>
          <w:szCs w:val="22"/>
        </w:rPr>
      </w:pPr>
      <w:r w:rsidRPr="004C4E5B">
        <w:rPr>
          <w:rFonts w:ascii="Core Sans C 45 Regular" w:hAnsi="Core Sans C 45 Regular"/>
          <w:color w:val="000000"/>
          <w:sz w:val="22"/>
          <w:szCs w:val="22"/>
        </w:rPr>
        <w:t>Como consta en el Informe de incidencias:</w:t>
      </w:r>
    </w:p>
    <w:p w14:paraId="07690358" w14:textId="77777777" w:rsidR="00291A5B" w:rsidRPr="004C4E5B" w:rsidRDefault="00727AC1" w:rsidP="00291A5B">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 xml:space="preserve">1. </w:t>
      </w:r>
      <w:r w:rsidR="00291A5B" w:rsidRPr="004C4E5B">
        <w:rPr>
          <w:rFonts w:ascii="Core Sans C 45 Regular" w:hAnsi="Core Sans C 45 Regular"/>
          <w:color w:val="000000"/>
          <w:sz w:val="22"/>
          <w:szCs w:val="22"/>
        </w:rPr>
        <w:t>A las 19:25 horas, coincidiendo con la llegada al estadio del club visitante a bordo de su autobús corporativo, unos 500 aficionados locales que se encontraban en la zona de acceso de jugadores al estadio entonaron el siguiente cántico: "¡Eres un mono, Vinicius eres un mono!”, dirigidos a un jugador visitante.</w:t>
      </w:r>
    </w:p>
    <w:p w14:paraId="59847DC9" w14:textId="77777777" w:rsidR="00291A5B" w:rsidRPr="004C4E5B" w:rsidRDefault="00291A5B" w:rsidP="00291A5B">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Al respecto, diversos medios de comunicación se hacen eco de este hecho</w:t>
      </w:r>
      <w:r w:rsidRPr="004C4E5B">
        <w:rPr>
          <w:rFonts w:ascii="Core Sans C 45 Regular" w:hAnsi="Core Sans C 45 Regular"/>
          <w:color w:val="000000"/>
          <w:sz w:val="22"/>
          <w:szCs w:val="22"/>
        </w:rPr>
        <w:t xml:space="preserve">. </w:t>
      </w:r>
    </w:p>
    <w:p w14:paraId="0B9F3239" w14:textId="0DB9D254" w:rsidR="00291A5B" w:rsidRPr="004C4E5B" w:rsidRDefault="00291A5B" w:rsidP="00291A5B">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Se ha de indicar y destacar que con fecha de 20/09/2022 a las 17:29 horas, el ATLÉTICO publica en su web oficial un comunicado “condenando rotundamente los cánticos inadmisibles que una minoría de aficionados realizó en el exterior del estadio”</w:t>
      </w:r>
      <w:r w:rsidRPr="004C4E5B">
        <w:rPr>
          <w:rFonts w:ascii="Core Sans C 45 Regular" w:hAnsi="Core Sans C 45 Regular"/>
          <w:color w:val="000000"/>
          <w:sz w:val="22"/>
          <w:szCs w:val="22"/>
        </w:rPr>
        <w:t xml:space="preserve">. </w:t>
      </w:r>
    </w:p>
    <w:p w14:paraId="17DDBD06" w14:textId="742F5805" w:rsidR="00291A5B" w:rsidRPr="004C4E5B" w:rsidRDefault="00291A5B" w:rsidP="00291A5B">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lastRenderedPageBreak/>
        <w:t>Los medios de comunicación se hacen eco del comunicado oficial del club denunciando los hechos.</w:t>
      </w:r>
    </w:p>
    <w:p w14:paraId="2F7359AA" w14:textId="1C65902E" w:rsidR="00547FAA" w:rsidRPr="004C4E5B" w:rsidRDefault="00AB2F7E"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 xml:space="preserve">2. </w:t>
      </w:r>
      <w:r w:rsidR="00547FAA" w:rsidRPr="004C4E5B">
        <w:rPr>
          <w:rFonts w:ascii="Core Sans C 45 Regular" w:hAnsi="Core Sans C 45 Regular"/>
          <w:color w:val="000000"/>
          <w:sz w:val="22"/>
          <w:szCs w:val="22"/>
        </w:rPr>
        <w:t>Treinta y cuatro minutos antes del inicio, unos 225 aficionados VISITANTES, ubicados en la Grada Alta de Fondo Norte, sectores 313, 314, 413 y 414, entonaron de forma coral y coordinada durante aprox. 10 segundos: “Puto indio el que no bote eh, eh”.</w:t>
      </w:r>
    </w:p>
    <w:p w14:paraId="76A28A0A"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3. Doce minutos antes del inicio del partido, unos 2000 aficionados locales, ubicados en la Grada Baja de Fondo Sur, sectores 127 al 133, detrás de la portería del mismo fondo, entonaron de forma coral y coordinada durante aproximadamente 15 segundos el cántico: “¡Vinicius muérete!".</w:t>
      </w:r>
    </w:p>
    <w:p w14:paraId="3124A7FE"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4. Tres minutos antes del inicio del partido, se exhibe en el voladizo del segundo anillo de la grada de Fondo Sur una lona de aproximadamente 3m x 2m, con la inscripción "MHDP", en supuesta alusión al insulto hacia el Real Madrid CF, "Madridistas hijos de puta". Una vez avisado el director de seguridad, es retirada minutos más tarde sin volver a ser desplegada.</w:t>
      </w:r>
    </w:p>
    <w:p w14:paraId="45EBD2E9"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5. Asimismo, se detecta desde este momento y a lo largo de todo el partido, desde la zona de fondo sur, la exhibición de bufandas con las inscripciones "MHDP", "Madridistas hijos de puta" así como otras con el lema "Frente Atlético".</w:t>
      </w:r>
    </w:p>
    <w:p w14:paraId="40929EEB"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6. En el minuto 4 de partido, unos 2000 aficionados locales, ubicados en la Grada Baja de Fondo Sur, sectores 127 al 133, detrás de la portería del mismo fondo, entonaron de forma coral y coordinada durante aproximadamente 10 segundos: “¡Madridistas hijos de puta!“</w:t>
      </w:r>
    </w:p>
    <w:p w14:paraId="70C42793"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7. En el minuto 17 de partido, se lanzaron al terreno de juego desde el graderío de fondo sur ocupado por aficionados locales, un mechero y varias botellas vacías, sin llegar a impactar en ningún jugador. El mechero fue recogido por el árbitro y entregado al delegado de equipo. Asimismo, el árbitro comunica al delegado de campo que se avise por megafonía de que hasta que no cesen estos lanzamientos no se reanudará el juego. Este hecho fue reflejado en el acta del partido.</w:t>
      </w:r>
    </w:p>
    <w:p w14:paraId="1D75F8E7"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8. En el minuto 21 de partido, unos 225 aficionados VISITANTES, ubicados en la Grada Alta de Fondo Norte, sectores 313, 314, 413 y 414, entonaron de forma coral y coordinada durante aproximadamente 10 segundos: “Puto indio el que no bote eh, eh”.</w:t>
      </w:r>
    </w:p>
    <w:p w14:paraId="461AD60F"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9. En el minuto 35 de partido, unos 2000 aficionados locales, ubicados en la Grada Baja de Fondo Sur, sectores 127 al 133, detrás de la portería del mismo fondo, entonaron de forma coral y coordinada durante aproximadamente 10 segundos: “Madridistas, hijos de puta".</w:t>
      </w:r>
    </w:p>
    <w:p w14:paraId="3068B9EE"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lastRenderedPageBreak/>
        <w:t>10. En el minuto 35 de partido, unos 2000 aficionados locales, ubicados en la Grada Baja de Fondo Sur, sectores 127 al 133, detrás de la portería del mismo fondo, entonaron de forma coral y coordinada durante aproximadamente 15 segundos: “Llega la peste, llega el madridista con esos cuernos que saltan a la vista. El madridista, hijo de puta, el frente atlético con su muerte lo disfruta, ¡¡oe oe, oe oe".</w:t>
      </w:r>
    </w:p>
    <w:p w14:paraId="06A90CF8"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11. En el minuto 42 de partido, unos 2000 aficionados locales, ubicados en la Grada Baja de Fondo Sur, sectores 127 al 133, detrás de la portería del mismo fondo, entonaron de forma coral y coordinada durante aproximadamente 10 segundos: “¡Vinicius muérete!".</w:t>
      </w:r>
    </w:p>
    <w:p w14:paraId="629865B2"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12. En el minuto 43 de partido, unos 2000 aficionados locales, ubicados en la Grada Baja de Fondo Sur, sectores 127 al 133, detrás de la portería del mismo fondo, entonaron de forma coral y coordinada durante aproximadamente 15 segundos: “Llega la peste, llega el madridista con esos cuernos que saltan a la vista. El madridista, hijo de puta, el Frente Atlético con su muerte lo disfruta, ¡¡oe oe, oe oe!!".</w:t>
      </w:r>
    </w:p>
    <w:p w14:paraId="21D3D0C8"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13. Todavía en tiempo del descanso, concretamente 10 segundos antes del inicio de la segunda parte, unos 2000 aficionados locales, ubicados en la Grada Baja de Fondo Sur, sectores 127 al 133, detrás de la portería del mismo fondo, entonaron de forma coral y coordinada durante aproximadamente 10 segundos: “Madridistas, hijos de puta".</w:t>
      </w:r>
    </w:p>
    <w:p w14:paraId="71CA358F"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14. En el minuto 46 de partido, unos 2000 aficionados locales, ubicados en la Grada Baja de Fondo Sur, sectores 127 al 133, detrás de la portería del mismo fondo, entonaron de forma coral y coordinada durante aproximadamente 15 segundos: “eso no es un portero es una puta de cabaret".</w:t>
      </w:r>
    </w:p>
    <w:p w14:paraId="3EF29B29"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15. En el minuto 46 de partido, unos 2000 aficionados locales, ubicados en la Grada Baja de Fondo Sur, sectores 127 al 133, detrás de la portería del mismo fondo, entonaron de forma coral y coordinada durante aproximadamente 15 segundos: “¡Salta, salta pequeño canguro y a los madridistas que les den por culo!".</w:t>
      </w:r>
    </w:p>
    <w:p w14:paraId="6E5811DE"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16. En el minuto 61 de partido, desde zona donde se ubican aficionados locales, se lanzan nuevos objetos al terreno de juego hacia la portería donde se sitúa el portero visitante, recogiendo éste varios objetos y entregándoselos al árbitro del partido.</w:t>
      </w:r>
    </w:p>
    <w:p w14:paraId="2BF535EA"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17. En el minuto 63 de partido, unos 2000 aficionados locales, ubicados en la Grada Baja de Fondo Sur, sectores 127 al 133, detrás de la portería del mismo fondo, entonaron de forma coral y coordinada durante aproximadamente 7 segundos: “ehhh, cabrón!”, en el instante que el portero visitante efectuaba un saque de meta.</w:t>
      </w:r>
    </w:p>
    <w:p w14:paraId="2D35A9CF"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lastRenderedPageBreak/>
        <w:t>18. En el minuto 70 de partido, unos 2000 aficionados locales, ubicados en la Grada Baja de Fondo Sur, sectores 127 al 133, detrás de la portería del mismo fondo, entonaron de forma coral y coordinada durante aproximadamente 20 segundos: “Solo le pido a Dios, que se mueran los fuleros, que se mueran lentamente, madridistas hijos de puta".</w:t>
      </w:r>
    </w:p>
    <w:p w14:paraId="302A4EE0"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19. En el minuto 70 de partido, unos 225 aficionados VISITANTES, ubicados en la Grada Alta de Fondo Norte, sectores 313, 314, 413 y 414, entonaron de forma coral y coordinada durante aproximadamente 10 segundos: “Puto indio el que no bote eh, eh”.</w:t>
      </w:r>
    </w:p>
    <w:p w14:paraId="1D4530CB"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20. En el minuto 79 de partido, procedente de numerosos aficionados locales dispersos por la grada y no organizados, entonaron de forma coral y coordinada durante aproximadamente 10 segundos: “Tonto, tonto”, dirigidos al jugador visitante Vinicius.</w:t>
      </w:r>
    </w:p>
    <w:p w14:paraId="428EF330"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21. En el minuto 88 de partido, unos 2000 aficionados locales, ubicados en la Grada Baja de Fondo Sur, sectores 127 al 133, detrás de la portería del mismo fondo, entonaron de forma coral y coordinada durante aproximadamente 10 segundos: “Madridistas, hijos de puta", siendo secundado por casi la totalidad de aficionados presentes.</w:t>
      </w:r>
    </w:p>
    <w:p w14:paraId="012CF2EC"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22. En el minuto 90 de partido, unos 2000 aficionados locales, ubicados en la Grada Baja de Fondo Sur, sectores 127 al 133, detrás de la portería del mismo fondo, entonaron de forma coral y coordinada durante aproximadamente 10 segundos: “Madridistas, hijos de puta".</w:t>
      </w:r>
    </w:p>
    <w:p w14:paraId="493B6A50"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23. En el minuto 90+2 de partido, unos 2000 aficionados locales, ubicados en la Grada Baja de Fondo Sur, sectores 127 al 133, detrás de la portería del mismo fondo, entonaron de forma coral y coordinada durante aproximadamente 15 segundos: “Llega la peste, llega el madridista con esos cuernos que saltan a la vista. El madridista, hijo de puta, el Frente Atlético con su muerte lo disfruta, oe oe, oe oe".</w:t>
      </w:r>
    </w:p>
    <w:p w14:paraId="13A1118F" w14:textId="77777777"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24. Tras la finalización del partido, unos 225 aficionados VISITANTES, ubicados en la Grada Alta de Fondo Norte, sectores 313, 314, 413 y 414, entonaron de forma coral y coordinada durante aproximadamente 10 segundos: “Puto indio el que no bote eh, eh”.</w:t>
      </w:r>
    </w:p>
    <w:p w14:paraId="5750A955" w14:textId="0CF8D468" w:rsidR="00547FAA" w:rsidRPr="004C4E5B" w:rsidRDefault="00547FAA" w:rsidP="00547FAA">
      <w:pPr>
        <w:pStyle w:val="NormalWeb"/>
        <w:ind w:left="708"/>
        <w:jc w:val="both"/>
        <w:rPr>
          <w:rFonts w:ascii="Core Sans C 45 Regular" w:hAnsi="Core Sans C 45 Regular"/>
          <w:color w:val="000000"/>
          <w:sz w:val="22"/>
          <w:szCs w:val="22"/>
        </w:rPr>
      </w:pPr>
      <w:r w:rsidRPr="004C4E5B">
        <w:rPr>
          <w:rFonts w:ascii="Core Sans C 45 Regular" w:hAnsi="Core Sans C 45 Regular"/>
          <w:color w:val="000000"/>
          <w:sz w:val="22"/>
          <w:szCs w:val="22"/>
        </w:rPr>
        <w:t>A pesar del número de cánticos intolerantes indicados previamente, en lo que respecta a los realizados por aficionados locales, ninguno de estos cánticos fue secundado por el resto de los aficionados presentes en el estadio, salvo el realizado en el minuto 88, por lo que casi la totalidad de los mismos se realizaron exclusivamente desde la zona descrita.</w:t>
      </w:r>
    </w:p>
    <w:p w14:paraId="594022AA" w14:textId="77777777" w:rsidR="00291A5B" w:rsidRPr="004C4E5B" w:rsidRDefault="00291A5B" w:rsidP="00291A5B">
      <w:pPr>
        <w:pStyle w:val="NormalWeb"/>
        <w:ind w:left="708"/>
        <w:jc w:val="both"/>
        <w:rPr>
          <w:rFonts w:ascii="Core Sans C 45 Regular" w:hAnsi="Core Sans C 45 Regular"/>
          <w:color w:val="000000"/>
          <w:sz w:val="22"/>
          <w:szCs w:val="22"/>
        </w:rPr>
      </w:pPr>
    </w:p>
    <w:p w14:paraId="3F5562FE" w14:textId="77777777" w:rsidR="00727AC1" w:rsidRPr="004C4E5B" w:rsidRDefault="00727AC1" w:rsidP="003E5DF4">
      <w:pPr>
        <w:pStyle w:val="NormalWeb"/>
        <w:jc w:val="both"/>
        <w:rPr>
          <w:rFonts w:ascii="Core Sans C 45 Regular" w:hAnsi="Core Sans C 45 Regular"/>
          <w:color w:val="000000"/>
          <w:sz w:val="22"/>
          <w:szCs w:val="22"/>
          <w:u w:val="single"/>
        </w:rPr>
      </w:pPr>
      <w:r w:rsidRPr="004C4E5B">
        <w:rPr>
          <w:rFonts w:ascii="Core Sans C 45 Regular" w:hAnsi="Core Sans C 45 Regular"/>
          <w:color w:val="000000"/>
          <w:sz w:val="22"/>
          <w:szCs w:val="22"/>
          <w:u w:val="single"/>
        </w:rPr>
        <w:t>MEDIDAS DE PREVENCIÓN ADOPTADAS</w:t>
      </w:r>
    </w:p>
    <w:p w14:paraId="79120881"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lastRenderedPageBreak/>
        <w:t>En cuanto a las medidas de prevención de la violencia que el ATLÉTICO ha adoptado, se han de mencionar las siguientes medidas acreditadas:</w:t>
      </w:r>
    </w:p>
    <w:p w14:paraId="43DD3580"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p>
    <w:p w14:paraId="681F8830" w14:textId="3A2267D7" w:rsidR="00681031" w:rsidRPr="004C4E5B" w:rsidRDefault="00681031" w:rsidP="00681031">
      <w:pPr>
        <w:pStyle w:val="Prrafodelista"/>
        <w:numPr>
          <w:ilvl w:val="0"/>
          <w:numId w:val="22"/>
        </w:numPr>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En las diferentes puertas de acceso al estadio, se realizan cacheos preventivos, así como registros de bolsos, bolsas, riñoneras y mochilas, con especial atención en las puertas de acceso de Fondo Sur, con el fin de intentar impedir la introducción de elementos no permitidos en el interior.</w:t>
      </w:r>
    </w:p>
    <w:p w14:paraId="54F670CE" w14:textId="77777777" w:rsidR="00681031" w:rsidRPr="004C4E5B" w:rsidRDefault="00681031" w:rsidP="00681031">
      <w:pPr>
        <w:pStyle w:val="Prrafodelista"/>
        <w:jc w:val="both"/>
        <w:textAlignment w:val="baseline"/>
        <w:rPr>
          <w:rFonts w:ascii="Core Sans C 45 Regular" w:eastAsia="Times New Roman" w:hAnsi="Core Sans C 45 Regular" w:cs="Times New Roman"/>
          <w:color w:val="000000"/>
          <w:lang w:eastAsia="es-ES"/>
        </w:rPr>
      </w:pPr>
    </w:p>
    <w:p w14:paraId="4F4C7C1C" w14:textId="0D52768A" w:rsidR="00681031" w:rsidRPr="004C4E5B" w:rsidRDefault="00681031" w:rsidP="00681031">
      <w:pPr>
        <w:pStyle w:val="Prrafodelista"/>
        <w:numPr>
          <w:ilvl w:val="0"/>
          <w:numId w:val="22"/>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Durante el acceso de los aficionados al interior del estadio, se revisa el contenido del material impreso, bufandas, pancartas y/o banderas con el fin de intentar evitar la introducción de elementos que contengan algún mensaje, simbología o lema no permitido en el interior</w:t>
      </w:r>
      <w:r w:rsidRPr="004C4E5B">
        <w:rPr>
          <w:rFonts w:ascii="Core Sans C 45 Regular" w:eastAsia="Times New Roman" w:hAnsi="Core Sans C 45 Regular" w:cs="Times New Roman"/>
          <w:color w:val="000000"/>
          <w:lang w:eastAsia="es-ES"/>
        </w:rPr>
        <w:t xml:space="preserve">. </w:t>
      </w:r>
      <w:r w:rsidRPr="004C4E5B">
        <w:rPr>
          <w:rFonts w:ascii="Core Sans C 45 Regular" w:eastAsia="Times New Roman" w:hAnsi="Core Sans C 45 Regular" w:cs="Times New Roman"/>
          <w:color w:val="000000"/>
          <w:lang w:eastAsia="es-ES"/>
        </w:rPr>
        <w:t xml:space="preserve"> </w:t>
      </w:r>
    </w:p>
    <w:p w14:paraId="2F9A4E98"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p>
    <w:p w14:paraId="43B41CDF" w14:textId="387B333D" w:rsidR="00681031" w:rsidRPr="004C4E5B" w:rsidRDefault="00681031" w:rsidP="00681031">
      <w:pPr>
        <w:pStyle w:val="Prrafodelista"/>
        <w:numPr>
          <w:ilvl w:val="0"/>
          <w:numId w:val="22"/>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En las puertas de acceso y zonas interiores se exhiben carteles editados por el propio club donde se detallan las normas de acceso y permanencia al Civitas Metropolitano, tanto en castellano como en inglés.</w:t>
      </w:r>
    </w:p>
    <w:p w14:paraId="0EF25041" w14:textId="77777777" w:rsidR="00681031" w:rsidRPr="004C4E5B" w:rsidRDefault="00681031" w:rsidP="00681031">
      <w:pPr>
        <w:pStyle w:val="Prrafodelista"/>
        <w:rPr>
          <w:rFonts w:ascii="Core Sans C 45 Regular" w:eastAsia="Times New Roman" w:hAnsi="Core Sans C 45 Regular" w:cs="Times New Roman"/>
          <w:color w:val="000000"/>
          <w:lang w:eastAsia="es-ES"/>
        </w:rPr>
      </w:pPr>
    </w:p>
    <w:p w14:paraId="69697D21"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p>
    <w:p w14:paraId="6DA8DD6F" w14:textId="4AA1FEAD" w:rsidR="00681031" w:rsidRPr="004C4E5B" w:rsidRDefault="00681031" w:rsidP="00556336">
      <w:pPr>
        <w:pStyle w:val="Prrafodelista"/>
        <w:numPr>
          <w:ilvl w:val="0"/>
          <w:numId w:val="22"/>
        </w:numPr>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De igual manera, en los monitores que se disponen junto a los accesos se proyecta la cartelería de LaLiga, referente al Reglamento de prevención de la violencia, el racismo, la xenofobia y la intolerancia en el deporte y la Normativa de accesos a los estadios de LaLiga (RD 203/2010).</w:t>
      </w:r>
    </w:p>
    <w:p w14:paraId="0243E34A"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p>
    <w:p w14:paraId="01733A05" w14:textId="6FC471AC" w:rsidR="00681031" w:rsidRPr="004C4E5B" w:rsidRDefault="00681031" w:rsidP="00681031">
      <w:pPr>
        <w:pStyle w:val="Prrafodelista"/>
        <w:numPr>
          <w:ilvl w:val="0"/>
          <w:numId w:val="22"/>
        </w:numPr>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También en los diferentes monitores que dispone el estadio en la zona interior de los graderíos, se proyecta información del propio club con la normativa de accesos al estadio, y los motivos por los que puede ser expulsado del mismo.</w:t>
      </w:r>
    </w:p>
    <w:p w14:paraId="3C8584C5"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p>
    <w:p w14:paraId="694357D1" w14:textId="5E49CB71" w:rsidR="00681031" w:rsidRPr="004C4E5B" w:rsidRDefault="00681031" w:rsidP="00681031">
      <w:pPr>
        <w:pStyle w:val="Prrafodelista"/>
        <w:numPr>
          <w:ilvl w:val="0"/>
          <w:numId w:val="22"/>
        </w:numPr>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En la página web oficial del club se encuentra de manera permanente, dentro del apartado Normativa vigente legal aplicable a eventos deportivos, multitud de información, normativa y reglamentos a tener en cuenta por los aficionados en el interior del estadio:</w:t>
      </w:r>
    </w:p>
    <w:p w14:paraId="578CED5A"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p>
    <w:p w14:paraId="547A7C45"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Ley 10/1990, de 15 de octubre, del Deporte (art. 12 a 29). - Ley 15/1994, de 28 de diciembre, del Deporte de la Comunidad de Madrid.</w:t>
      </w:r>
    </w:p>
    <w:p w14:paraId="79FE5674"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2D4795DB"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Real Decreto 177/1981 de 16 de enero sobre clubes y federaciones deportivas.</w:t>
      </w:r>
    </w:p>
    <w:p w14:paraId="2E4CB3D3"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4F9B6125"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Real Decreto 1251/1999, de 16 de julio, sobre sociedades anónimas deportivas.</w:t>
      </w:r>
    </w:p>
    <w:p w14:paraId="16EAAAD3"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43A82716"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lastRenderedPageBreak/>
        <w:t>Ley 19/2007, de 11 de julio, contra la violencia, el racismo, la xenofobia y la intolerancia en el deporte.</w:t>
      </w:r>
    </w:p>
    <w:p w14:paraId="24F046F1"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30DE5E1F"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Real Decreto 203/2010, de 26 de febrero, por el que se aprueba el Reglamento de prevención de la violencia, el racismo, la xenofobia y la intolerancia en el deporte.</w:t>
      </w:r>
    </w:p>
    <w:p w14:paraId="5DCDAB8B"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363ADCFF"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Ley Orgánica 3/2018, de 5 de diciembre, de Protección de Datos Personales y garantía de los derechos digitales.</w:t>
      </w:r>
    </w:p>
    <w:p w14:paraId="0B3CF2E3"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3C3EB68C"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Reglamento (UE) 2016/679 del Parlamento Europeo y del Consejo, de 27 de abril de 2016, relativo a la protección de datos de las personas físicas en lo que respecta al tratamiento de sus datos personales y a la libre circulación de estos datos.</w:t>
      </w:r>
    </w:p>
    <w:p w14:paraId="4CEDE8A8"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5E036007"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Reglamento General y Código Disciplinario de la RFEF.</w:t>
      </w:r>
    </w:p>
    <w:p w14:paraId="4287D511"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7005D5EC"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Reglamento General de la LFP.</w:t>
      </w:r>
    </w:p>
    <w:p w14:paraId="2AECBC64"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57041355"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Guía de buenas prácticas de LaLiga.</w:t>
      </w:r>
    </w:p>
    <w:p w14:paraId="526676E6"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3FEC3949"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Estatutos del Club Atlético de Madrid S.A.D.</w:t>
      </w:r>
    </w:p>
    <w:p w14:paraId="645E764A"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16ECEDBF"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Código Ético. Dentro de las misma existe un enlace directo a la Guía de buenas prácticas de LaLiga.</w:t>
      </w:r>
    </w:p>
    <w:p w14:paraId="1A696B57" w14:textId="77777777" w:rsidR="00681031" w:rsidRPr="004C4E5B" w:rsidRDefault="00681031" w:rsidP="004C4E5B">
      <w:pPr>
        <w:ind w:left="1440"/>
        <w:jc w:val="both"/>
        <w:textAlignment w:val="baseline"/>
        <w:rPr>
          <w:rFonts w:ascii="Core Sans C 45 Regular" w:eastAsia="Times New Roman" w:hAnsi="Core Sans C 45 Regular" w:cs="Times New Roman"/>
          <w:color w:val="000000"/>
          <w:lang w:eastAsia="es-ES"/>
        </w:rPr>
      </w:pPr>
    </w:p>
    <w:p w14:paraId="5947AFDC" w14:textId="77777777" w:rsidR="00681031" w:rsidRPr="004C4E5B" w:rsidRDefault="00681031" w:rsidP="004C4E5B">
      <w:pPr>
        <w:pStyle w:val="Prrafodelista"/>
        <w:numPr>
          <w:ilvl w:val="0"/>
          <w:numId w:val="23"/>
        </w:numPr>
        <w:spacing w:after="0"/>
        <w:ind w:left="144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Manual de LaLiga para el aficionado.</w:t>
      </w:r>
    </w:p>
    <w:p w14:paraId="2E328129" w14:textId="77777777" w:rsidR="00681031" w:rsidRPr="004C4E5B" w:rsidRDefault="00681031" w:rsidP="00681031">
      <w:pPr>
        <w:jc w:val="both"/>
        <w:textAlignment w:val="baseline"/>
        <w:rPr>
          <w:rFonts w:ascii="Core Sans C 45 Regular" w:eastAsia="Times New Roman" w:hAnsi="Core Sans C 45 Regular" w:cs="Times New Roman"/>
          <w:color w:val="000000"/>
          <w:lang w:eastAsia="es-ES"/>
        </w:rPr>
      </w:pPr>
    </w:p>
    <w:p w14:paraId="6291CD7F" w14:textId="61EFB27F"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En el interior de ambos vestuarios, así como en el pasillo de acceso al terreno de juego, se observa la cartelería del Departamento de Integridad de LaLiga contra los amaños en el fútbol.</w:t>
      </w:r>
    </w:p>
    <w:p w14:paraId="0E85658B"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2E954842" w14:textId="439F93B2"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En el hall de vestuarios se encuentra un cartel de bienvenida al estadio.</w:t>
      </w:r>
    </w:p>
    <w:p w14:paraId="3001DFBF"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52F17F12" w14:textId="5BF1DA2C"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La zona donde su ubica la grada visitante se encuentran sectorizada y separada del resto de aficionados, mediante un vallado de metacrilato.</w:t>
      </w:r>
    </w:p>
    <w:p w14:paraId="15A4C9D5"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6DDFA041" w14:textId="684BA0E6"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La grada del Fondo Sur se encuentra segmentada del resto de localidades por vallas de metacrilato.</w:t>
      </w:r>
    </w:p>
    <w:p w14:paraId="3713E070"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10960839" w14:textId="5E5E2391"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La zona de grada del Fondo Sur se encuentra reforzada con un gran número de efectivos de seguridad privada.</w:t>
      </w:r>
    </w:p>
    <w:p w14:paraId="66C63CE2"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5E1AA38F" w14:textId="5C8761FE"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lastRenderedPageBreak/>
        <w:t>El perímetro del terreno de juego a lo largo del encuentro y en el descanso se encuentra rodeado de un gran número de efectivos de seguridad privada.</w:t>
      </w:r>
    </w:p>
    <w:p w14:paraId="3F018FA6"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39F09FF5" w14:textId="50C731D4"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El Club dispone de un numeroso dispositivo de agentes de seguridad privada de cara a la grada, en el perímetro del terreno de juego durante el encuentro para evitar que se produzca el acceso de algún aficionado al interior del terreno de juego.</w:t>
      </w:r>
    </w:p>
    <w:p w14:paraId="5F354CDF"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1AD3032C" w14:textId="04CF62B8"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La zona cercana a ambos banquillos y túnel de vestuario se refuerza considerablemente con personal de seguridad durante el descanso y a la finalización del encuentro.</w:t>
      </w:r>
    </w:p>
    <w:p w14:paraId="2C2D61A3"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64077BF6" w14:textId="72AB8BD4"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Existen numerosas cámaras distribuidas por todo el estadio conectadas a la UCO.</w:t>
      </w:r>
    </w:p>
    <w:p w14:paraId="0E2B6CBA"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32F6E5AD" w14:textId="69D6DB64"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El estadio dispone de varios RCP (equipos desfibriladores) distribuidos por los graderíos del estadio, estando debidamente señalizados todos ellos.</w:t>
      </w:r>
    </w:p>
    <w:p w14:paraId="44D5E9FA"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5D7DE446" w14:textId="37FC6C63"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En la previa y durante el desarrollo del encuentro, pueden advertirse guías caninos de policía nacional y de la empresa de seguridad privada del club en diferentes localizaciones del estadio.</w:t>
      </w:r>
    </w:p>
    <w:p w14:paraId="41AB4412"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625F3CEE" w14:textId="73261A6C"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El Servicio aéreo del CNP utiliza un DRON durante todo el operativo del encuentro dando apoyo a las unidades en tierra.</w:t>
      </w:r>
    </w:p>
    <w:p w14:paraId="7AB160DB"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01DDAF11" w14:textId="17D0954D" w:rsidR="00681031"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El CNP refuerza la vigilancia en los controles de acceso, en especial en la zona de acceso de aficionados visitantes.</w:t>
      </w:r>
    </w:p>
    <w:p w14:paraId="3091DC3E" w14:textId="77777777" w:rsidR="00681031" w:rsidRPr="004C4E5B" w:rsidRDefault="00681031" w:rsidP="004C4E5B">
      <w:pPr>
        <w:jc w:val="both"/>
        <w:textAlignment w:val="baseline"/>
        <w:rPr>
          <w:rFonts w:ascii="Core Sans C 45 Regular" w:eastAsia="Times New Roman" w:hAnsi="Core Sans C 45 Regular" w:cs="Times New Roman"/>
          <w:color w:val="000000"/>
          <w:lang w:eastAsia="es-ES"/>
        </w:rPr>
      </w:pPr>
    </w:p>
    <w:p w14:paraId="2ECB1804" w14:textId="02DCD329" w:rsidR="004D2D0F" w:rsidRPr="004C4E5B" w:rsidRDefault="00681031" w:rsidP="004C4E5B">
      <w:pPr>
        <w:pStyle w:val="Prrafodelista"/>
        <w:numPr>
          <w:ilvl w:val="0"/>
          <w:numId w:val="24"/>
        </w:numPr>
        <w:spacing w:after="0"/>
        <w:jc w:val="both"/>
        <w:textAlignment w:val="baseline"/>
        <w:rPr>
          <w:rFonts w:ascii="Core Sans C 45 Regular" w:eastAsia="Times New Roman" w:hAnsi="Core Sans C 45 Regular" w:cs="Times New Roman"/>
          <w:color w:val="000000"/>
          <w:lang w:eastAsia="es-ES"/>
        </w:rPr>
      </w:pPr>
      <w:r w:rsidRPr="004C4E5B">
        <w:rPr>
          <w:rFonts w:ascii="Core Sans C 45 Regular" w:eastAsia="Times New Roman" w:hAnsi="Core Sans C 45 Regular" w:cs="Times New Roman"/>
          <w:color w:val="000000"/>
          <w:lang w:eastAsia="es-ES"/>
        </w:rPr>
        <w:t>El club local informa que el Dispositivo de Seguridad está formado por 368 vigilantes y 311 auxiliares, además del resto de servicios de emergencias sanitarias y personal del club, dispositivo de seguridad habitual en este estadio realizado por el club para partidos declarados de Alto Riesgo por la Comisión Estatal contra la violencia.</w:t>
      </w:r>
    </w:p>
    <w:p w14:paraId="6C9D8C8E" w14:textId="77777777" w:rsidR="00681031" w:rsidRPr="00291A5B" w:rsidRDefault="00681031" w:rsidP="00681031">
      <w:pPr>
        <w:jc w:val="both"/>
        <w:textAlignment w:val="baseline"/>
        <w:rPr>
          <w:rFonts w:ascii="Core Sans C 45 Regular" w:eastAsia="Times New Roman" w:hAnsi="Core Sans C 45 Regular" w:cs="Segoe UI"/>
          <w:bCs/>
          <w:color w:val="000000"/>
          <w:lang w:eastAsia="es-ES"/>
        </w:rPr>
      </w:pPr>
    </w:p>
    <w:p w14:paraId="3D58C0EB" w14:textId="65880619" w:rsidR="00261DEB" w:rsidRPr="00291A5B" w:rsidRDefault="00261DEB" w:rsidP="003E5DF4">
      <w:pPr>
        <w:jc w:val="both"/>
        <w:textAlignment w:val="baseline"/>
        <w:rPr>
          <w:rFonts w:ascii="Core Sans C 45 Regular" w:eastAsia="Times New Roman" w:hAnsi="Core Sans C 45 Regular" w:cs="Segoe UI"/>
          <w:b/>
          <w:color w:val="000000"/>
          <w:sz w:val="16"/>
          <w:szCs w:val="16"/>
          <w:lang w:eastAsia="es-ES"/>
        </w:rPr>
      </w:pPr>
      <w:r w:rsidRPr="00291A5B">
        <w:rPr>
          <w:rFonts w:ascii="Core Sans C 45 Regular" w:eastAsia="Times New Roman" w:hAnsi="Core Sans C 45 Regular" w:cs="Segoe UI"/>
          <w:b/>
          <w:color w:val="000000"/>
          <w:sz w:val="16"/>
          <w:szCs w:val="16"/>
          <w:lang w:eastAsia="es-ES"/>
        </w:rPr>
        <w:t>Acerca de LaLiga </w:t>
      </w:r>
    </w:p>
    <w:p w14:paraId="684770B3" w14:textId="704A3095" w:rsidR="00054794" w:rsidRPr="00291A5B" w:rsidRDefault="00054794" w:rsidP="003E5DF4">
      <w:pPr>
        <w:pStyle w:val="NormalWeb"/>
        <w:jc w:val="both"/>
        <w:rPr>
          <w:rFonts w:ascii="Core Sans C 45 Regular" w:hAnsi="Core Sans C 45 Regular" w:cs="Arial"/>
          <w:color w:val="000000"/>
          <w:sz w:val="18"/>
          <w:szCs w:val="18"/>
        </w:rPr>
      </w:pPr>
      <w:r w:rsidRPr="00291A5B">
        <w:rPr>
          <w:rFonts w:ascii="Core Sans C 45 Regular" w:eastAsia="Core Sans C 45" w:hAnsi="Core Sans C 45 Regular" w:cs="Core Sans C 45"/>
          <w:color w:val="000000" w:themeColor="text1"/>
          <w:sz w:val="18"/>
          <w:szCs w:val="18"/>
        </w:rPr>
        <w:t>LaLiga es una organización global, innovadora y socialmente responsable, líder en el sector del ocio y entretenimiento. Es una asociación deportiva de carácter privado, integrada por los 20 Clubes/SAD de fútbol de LaLiga Santander y los 22 de LaLiga SmartBank, responsable de la organización de las competiciones fu</w:t>
      </w:r>
      <w:r w:rsidRPr="00291A5B">
        <w:rPr>
          <w:rFonts w:ascii="Core Sans C 45 Regular" w:eastAsia="Core Sans C 45" w:hAnsi="Core Sans C 45 Regular" w:cs="Core Sans C 45"/>
          <w:sz w:val="18"/>
          <w:szCs w:val="18"/>
        </w:rPr>
        <w:t>tbolísticas de carácter profesional y ámbito nacional. LaLiga es la competición de fútbol con más seguidores en redes sociales del mundo, superando ya los 15</w:t>
      </w:r>
      <w:r w:rsidR="001E1C8E" w:rsidRPr="00291A5B">
        <w:rPr>
          <w:rFonts w:ascii="Core Sans C 45 Regular" w:eastAsia="Core Sans C 45" w:hAnsi="Core Sans C 45 Regular" w:cs="Core Sans C 45"/>
          <w:sz w:val="18"/>
          <w:szCs w:val="18"/>
        </w:rPr>
        <w:t>8</w:t>
      </w:r>
      <w:r w:rsidRPr="00291A5B">
        <w:rPr>
          <w:rFonts w:ascii="Core Sans C 45 Regular" w:eastAsia="Core Sans C 45" w:hAnsi="Core Sans C 45 Regular" w:cs="Core Sans C 45"/>
          <w:sz w:val="18"/>
          <w:szCs w:val="18"/>
        </w:rPr>
        <w:t xml:space="preserve"> millones, en 17 plataformas y 20 idiomas diferentes. Con sede central en Madrid (España), está presente en 41 países a través de 11 oficinas y 44 delegados. La asociación realiza su acción social a través de su Fundación y es la primera liga de fútbol profesional del mundo que cuenta con una competición para futbolistas con discapacidad intelectual: LaLiga Genuine Santander.</w:t>
      </w:r>
    </w:p>
    <w:p w14:paraId="74E2FDDA" w14:textId="37D38244" w:rsidR="00484C59" w:rsidRPr="00291A5B" w:rsidRDefault="00000000" w:rsidP="003E5DF4">
      <w:pPr>
        <w:pStyle w:val="NormalWeb"/>
        <w:jc w:val="both"/>
        <w:rPr>
          <w:rFonts w:ascii="Core Sans C 45 Regular" w:hAnsi="Core Sans C 45 Regular" w:cs="Arial"/>
          <w:color w:val="000000"/>
          <w:sz w:val="18"/>
          <w:szCs w:val="18"/>
        </w:rPr>
      </w:pPr>
    </w:p>
    <w:sectPr w:rsidR="00484C59" w:rsidRPr="00291A5B" w:rsidSect="00C95B86">
      <w:headerReference w:type="even" r:id="rId12"/>
      <w:headerReference w:type="default" r:id="rId13"/>
      <w:footerReference w:type="default" r:id="rId14"/>
      <w:headerReference w:type="first" r:id="rId15"/>
      <w:pgSz w:w="11900" w:h="16840"/>
      <w:pgMar w:top="2495"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00925" w14:textId="77777777" w:rsidR="004257F7" w:rsidRDefault="004257F7" w:rsidP="00527EB6">
      <w:pPr>
        <w:spacing w:line="240" w:lineRule="auto"/>
      </w:pPr>
      <w:r>
        <w:separator/>
      </w:r>
    </w:p>
  </w:endnote>
  <w:endnote w:type="continuationSeparator" w:id="0">
    <w:p w14:paraId="00B6FFA0" w14:textId="77777777" w:rsidR="004257F7" w:rsidRDefault="004257F7" w:rsidP="00527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e Sans C 45 Regular">
    <w:altName w:val="Calibri"/>
    <w:panose1 w:val="020B0603030302020204"/>
    <w:charset w:val="00"/>
    <w:family w:val="swiss"/>
    <w:notTrueType/>
    <w:pitch w:val="variable"/>
    <w:sig w:usb0="A00002EF" w:usb1="500078F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re Sans C 45">
    <w:altName w:val="Calibri"/>
    <w:panose1 w:val="00000000000000000000"/>
    <w:charset w:val="00"/>
    <w:family w:val="swiss"/>
    <w:notTrueType/>
    <w:pitch w:val="variable"/>
    <w:sig w:usb0="A00002EF" w:usb1="500078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DC62" w14:textId="77777777" w:rsidR="008116CD" w:rsidRDefault="008116CD" w:rsidP="008116CD">
    <w:pPr>
      <w:pStyle w:val="paragraph"/>
      <w:spacing w:before="0" w:beforeAutospacing="0" w:after="0" w:afterAutospacing="0"/>
      <w:ind w:left="708" w:firstLine="708"/>
      <w:jc w:val="both"/>
      <w:textAlignment w:val="baseline"/>
      <w:rPr>
        <w:rStyle w:val="normaltextrun"/>
        <w:rFonts w:ascii="Core Sans C 45" w:hAnsi="Core Sans C 45" w:cs="Arial"/>
        <w:b/>
        <w:bCs/>
        <w:sz w:val="16"/>
        <w:szCs w:val="16"/>
      </w:rPr>
    </w:pPr>
    <w:bookmarkStart w:id="0" w:name="_Hlk514749820"/>
    <w:r>
      <w:rPr>
        <w:rStyle w:val="normaltextrun"/>
        <w:rFonts w:ascii="Core Sans C 45" w:hAnsi="Core Sans C 45" w:cs="Arial"/>
        <w:b/>
        <w:bCs/>
        <w:sz w:val="16"/>
        <w:szCs w:val="16"/>
      </w:rPr>
      <w:tab/>
    </w:r>
    <w:r>
      <w:rPr>
        <w:rStyle w:val="normaltextrun"/>
        <w:rFonts w:ascii="Core Sans C 45" w:hAnsi="Core Sans C 45" w:cs="Arial"/>
        <w:b/>
        <w:bCs/>
        <w:sz w:val="16"/>
        <w:szCs w:val="16"/>
      </w:rPr>
      <w:tab/>
    </w:r>
    <w:r>
      <w:rPr>
        <w:rStyle w:val="normaltextrun"/>
        <w:rFonts w:ascii="Core Sans C 45" w:hAnsi="Core Sans C 45" w:cs="Arial"/>
        <w:b/>
        <w:bCs/>
        <w:sz w:val="16"/>
        <w:szCs w:val="16"/>
      </w:rPr>
      <w:tab/>
    </w:r>
  </w:p>
  <w:bookmarkEnd w:id="0"/>
  <w:p w14:paraId="65EF227C" w14:textId="77777777" w:rsidR="00205619" w:rsidRPr="00C94A12" w:rsidRDefault="00205619" w:rsidP="00205619">
    <w:pPr>
      <w:pStyle w:val="paragraph"/>
      <w:spacing w:before="0" w:beforeAutospacing="0" w:after="0" w:afterAutospacing="0"/>
      <w:textAlignment w:val="baseline"/>
      <w:rPr>
        <w:rFonts w:ascii="Core Sans C 45" w:hAnsi="Core Sans C 45" w:cs="Arial"/>
        <w:b/>
        <w:bCs/>
        <w:sz w:val="16"/>
        <w:szCs w:val="16"/>
      </w:rPr>
    </w:pPr>
    <w:r>
      <w:rPr>
        <w:rStyle w:val="normaltextrun"/>
        <w:rFonts w:ascii="Core Sans C 45 Regular" w:hAnsi="Core Sans C 45 Regular" w:cs="Arial"/>
        <w:b/>
        <w:bCs/>
        <w:sz w:val="16"/>
        <w:szCs w:val="16"/>
      </w:rPr>
      <w:t>PARA MÁS INFORMACIÓN CONTACTE CON NOSOTROS.</w:t>
    </w:r>
  </w:p>
  <w:p w14:paraId="220ADA32" w14:textId="77777777" w:rsidR="00205619" w:rsidRPr="0017456A" w:rsidRDefault="00205619" w:rsidP="00205619">
    <w:pPr>
      <w:pStyle w:val="paragraph"/>
      <w:spacing w:before="0" w:beforeAutospacing="0" w:after="0" w:afterAutospacing="0"/>
      <w:ind w:left="3540"/>
      <w:textAlignment w:val="baseline"/>
      <w:rPr>
        <w:rStyle w:val="normaltextrun"/>
        <w:rFonts w:ascii="Core Sans C 45" w:hAnsi="Core Sans C 45" w:cs="Arial"/>
        <w:sz w:val="4"/>
        <w:szCs w:val="4"/>
        <w:lang w:val="es-ES_tradnl"/>
      </w:rPr>
    </w:pPr>
  </w:p>
  <w:p w14:paraId="15618044" w14:textId="77777777" w:rsidR="00205619" w:rsidRPr="009D3625" w:rsidRDefault="00205619" w:rsidP="00205619">
    <w:pPr>
      <w:pStyle w:val="paragraph"/>
      <w:spacing w:before="0" w:beforeAutospacing="0" w:after="0" w:afterAutospacing="0"/>
      <w:textAlignment w:val="baseline"/>
      <w:rPr>
        <w:rFonts w:ascii="Core Sans C 45 Regular" w:hAnsi="Core Sans C 45 Regular" w:cs="Segoe UI"/>
        <w:sz w:val="14"/>
        <w:szCs w:val="14"/>
        <w:lang w:val="en-US"/>
      </w:rPr>
    </w:pPr>
    <w:r>
      <w:rPr>
        <w:rStyle w:val="normaltextrun"/>
        <w:rFonts w:ascii="Core Sans C 45 Regular" w:hAnsi="Core Sans C 45 Regular" w:cs="Arial"/>
        <w:sz w:val="14"/>
        <w:szCs w:val="14"/>
        <w:lang w:val="en-US"/>
      </w:rPr>
      <w:t>Departamento de</w:t>
    </w:r>
    <w:r w:rsidRPr="009D3625">
      <w:rPr>
        <w:rStyle w:val="normaltextrun"/>
        <w:rFonts w:ascii="Core Sans C 45 Regular" w:hAnsi="Core Sans C 45 Regular" w:cs="Arial"/>
        <w:sz w:val="14"/>
        <w:szCs w:val="14"/>
        <w:lang w:val="en-US"/>
      </w:rPr>
      <w:t> </w:t>
    </w:r>
    <w:r w:rsidRPr="009D3625">
      <w:rPr>
        <w:rStyle w:val="spellingerror"/>
        <w:rFonts w:ascii="Core Sans C 45 Regular" w:hAnsi="Core Sans C 45 Regular" w:cs="Arial"/>
        <w:sz w:val="14"/>
        <w:szCs w:val="14"/>
        <w:lang w:val="en-US"/>
      </w:rPr>
      <w:t>Comunicación</w:t>
    </w:r>
    <w:r w:rsidRPr="009D3625">
      <w:rPr>
        <w:rStyle w:val="normaltextrun"/>
        <w:rFonts w:ascii="Core Sans C 45 Regular" w:hAnsi="Core Sans C 45 Regular" w:cs="Arial"/>
        <w:sz w:val="14"/>
        <w:szCs w:val="14"/>
        <w:lang w:val="en-US"/>
      </w:rPr>
      <w:t> de </w:t>
    </w:r>
    <w:r w:rsidRPr="009D3625">
      <w:rPr>
        <w:rStyle w:val="spellingerror"/>
        <w:rFonts w:ascii="Core Sans C 45 Regular" w:hAnsi="Core Sans C 45 Regular" w:cs="Arial"/>
        <w:sz w:val="14"/>
        <w:szCs w:val="14"/>
        <w:lang w:val="en-US"/>
      </w:rPr>
      <w:t>LaLiga</w:t>
    </w:r>
    <w:r w:rsidRPr="009D3625">
      <w:rPr>
        <w:rStyle w:val="scxw205958041"/>
        <w:rFonts w:ascii="Core Sans C 45 Regular" w:hAnsi="Core Sans C 45 Regular" w:cs="Arial"/>
        <w:sz w:val="14"/>
        <w:szCs w:val="14"/>
        <w:lang w:val="en-US"/>
      </w:rPr>
      <w:t> </w:t>
    </w:r>
    <w:hyperlink r:id="rId1">
      <w:r w:rsidRPr="009D3625">
        <w:rPr>
          <w:rStyle w:val="normaltextrun"/>
          <w:rFonts w:ascii="Core Sans C 45 Regular" w:hAnsi="Core Sans C 45 Regular" w:cs="Arial"/>
          <w:color w:val="0563C1"/>
          <w:sz w:val="14"/>
          <w:szCs w:val="14"/>
          <w:u w:val="single"/>
          <w:lang w:val="en-US"/>
        </w:rPr>
        <w:t>prensa@laliga.es</w:t>
      </w:r>
    </w:hyperlink>
    <w:r w:rsidRPr="009D3625">
      <w:rPr>
        <w:rStyle w:val="normaltextrun"/>
        <w:rFonts w:ascii="Core Sans C 45 Regular" w:hAnsi="Core Sans C 45 Regular" w:cs="Arial"/>
        <w:b/>
        <w:bCs/>
        <w:sz w:val="14"/>
        <w:szCs w:val="14"/>
        <w:lang w:val="en-US"/>
      </w:rPr>
      <w:t> </w:t>
    </w:r>
    <w:r w:rsidRPr="00480F7A">
      <w:rPr>
        <w:rStyle w:val="normaltextrun"/>
        <w:rFonts w:ascii="Core Sans C 45 Regular" w:hAnsi="Core Sans C 45 Regular" w:cs="Arial"/>
        <w:b/>
        <w:bCs/>
        <w:sz w:val="14"/>
        <w:szCs w:val="14"/>
        <w:lang w:val="en-US"/>
      </w:rPr>
      <w:t xml:space="preserve">/ T +34 912 055 000 /  M +34 616 035 335  </w:t>
    </w:r>
    <w:r w:rsidRPr="009D3625">
      <w:rPr>
        <w:rFonts w:ascii="Core Sans C 45 Regular" w:hAnsi="Core Sans C 45 Regular"/>
        <w:sz w:val="14"/>
        <w:szCs w:val="14"/>
        <w:lang w:val="en-US"/>
      </w:rPr>
      <w:br/>
    </w:r>
    <w:hyperlink r:id="rId2">
      <w:r>
        <w:rPr>
          <w:rStyle w:val="normaltextrun"/>
          <w:rFonts w:ascii="Core Sans C 45 Regular" w:hAnsi="Core Sans C 45 Regular" w:cs="Arial"/>
          <w:color w:val="0563C1"/>
          <w:sz w:val="14"/>
          <w:szCs w:val="14"/>
          <w:u w:val="single"/>
          <w:lang w:val="en-US"/>
        </w:rPr>
        <w:t>L</w:t>
      </w:r>
      <w:r w:rsidRPr="009D3625">
        <w:rPr>
          <w:rStyle w:val="normaltextrun"/>
          <w:rFonts w:ascii="Core Sans C 45 Regular" w:hAnsi="Core Sans C 45 Regular" w:cs="Arial"/>
          <w:color w:val="0563C1"/>
          <w:sz w:val="14"/>
          <w:szCs w:val="14"/>
          <w:u w:val="single"/>
          <w:lang w:val="en-US"/>
        </w:rPr>
        <w:t>a</w:t>
      </w:r>
      <w:r>
        <w:rPr>
          <w:rStyle w:val="normaltextrun"/>
          <w:rFonts w:ascii="Core Sans C 45 Regular" w:hAnsi="Core Sans C 45 Regular" w:cs="Arial"/>
          <w:color w:val="0563C1"/>
          <w:sz w:val="14"/>
          <w:szCs w:val="14"/>
          <w:u w:val="single"/>
          <w:lang w:val="en-US"/>
        </w:rPr>
        <w:t>L</w:t>
      </w:r>
      <w:r w:rsidRPr="009D3625">
        <w:rPr>
          <w:rStyle w:val="normaltextrun"/>
          <w:rFonts w:ascii="Core Sans C 45 Regular" w:hAnsi="Core Sans C 45 Regular" w:cs="Arial"/>
          <w:color w:val="0563C1"/>
          <w:sz w:val="14"/>
          <w:szCs w:val="14"/>
          <w:u w:val="single"/>
          <w:lang w:val="en-US"/>
        </w:rPr>
        <w:t>iga.es</w:t>
      </w:r>
    </w:hyperlink>
    <w:r w:rsidRPr="009D3625">
      <w:rPr>
        <w:rStyle w:val="normaltextrun"/>
        <w:rFonts w:ascii="Core Sans C 45 Regular" w:hAnsi="Core Sans C 45 Regular" w:cs="Arial"/>
        <w:sz w:val="14"/>
        <w:szCs w:val="14"/>
        <w:lang w:val="en-US"/>
      </w:rPr>
      <w:t> </w:t>
    </w:r>
    <w:r>
      <w:rPr>
        <w:rStyle w:val="normaltextrun"/>
        <w:rFonts w:ascii="Core Sans C 45 Regular" w:hAnsi="Core Sans C 45 Regular" w:cs="Arial"/>
        <w:sz w:val="14"/>
        <w:szCs w:val="14"/>
        <w:lang w:val="en-US"/>
      </w:rPr>
      <w:t>/</w:t>
    </w:r>
    <w:r w:rsidRPr="009D3625">
      <w:rPr>
        <w:rStyle w:val="scxw205958041"/>
        <w:rFonts w:ascii="Core Sans C 45 Regular" w:hAnsi="Core Sans C 45 Regular" w:cs="Arial"/>
        <w:sz w:val="14"/>
        <w:szCs w:val="14"/>
        <w:lang w:val="en-US"/>
      </w:rPr>
      <w:t> </w:t>
    </w:r>
    <w:hyperlink r:id="rId3">
      <w:r w:rsidRPr="009D3625">
        <w:rPr>
          <w:rStyle w:val="normaltextrun"/>
          <w:rFonts w:ascii="Core Sans C 45 Regular" w:hAnsi="Core Sans C 45 Regular" w:cs="Arial"/>
          <w:color w:val="0563C1"/>
          <w:sz w:val="14"/>
          <w:szCs w:val="14"/>
          <w:u w:val="single"/>
          <w:lang w:val="en-US"/>
        </w:rPr>
        <w:t>@LaLiga</w:t>
      </w:r>
    </w:hyperlink>
    <w:r w:rsidRPr="009D3625">
      <w:rPr>
        <w:rStyle w:val="normaltextrun"/>
        <w:rFonts w:ascii="Core Sans C 45 Regular" w:hAnsi="Core Sans C 45 Regular" w:cs="Arial"/>
        <w:sz w:val="14"/>
        <w:szCs w:val="14"/>
        <w:lang w:val="en-US"/>
      </w:rPr>
      <w:t> on Twitter</w:t>
    </w:r>
    <w:r>
      <w:rPr>
        <w:rStyle w:val="normaltextrun"/>
        <w:rFonts w:ascii="Core Sans C 45 Regular" w:hAnsi="Core Sans C 45 Regular" w:cs="Arial"/>
        <w:sz w:val="14"/>
        <w:szCs w:val="14"/>
        <w:lang w:val="en-US"/>
      </w:rPr>
      <w:t xml:space="preserve"> /</w:t>
    </w:r>
    <w:r w:rsidRPr="009D3625">
      <w:rPr>
        <w:rStyle w:val="normaltextrun"/>
        <w:rFonts w:ascii="Core Sans C 45 Regular" w:hAnsi="Core Sans C 45 Regular" w:cs="Arial"/>
        <w:sz w:val="14"/>
        <w:szCs w:val="14"/>
        <w:lang w:val="en-US"/>
      </w:rPr>
      <w:t> </w:t>
    </w:r>
    <w:hyperlink r:id="rId4">
      <w:r w:rsidRPr="009D3625">
        <w:rPr>
          <w:rStyle w:val="normaltextrun"/>
          <w:rFonts w:ascii="Core Sans C 45 Regular" w:hAnsi="Core Sans C 45 Regular" w:cs="Arial"/>
          <w:color w:val="0563C1"/>
          <w:sz w:val="14"/>
          <w:szCs w:val="14"/>
          <w:u w:val="single"/>
          <w:lang w:val="en-US"/>
        </w:rPr>
        <w:t>LaLiga</w:t>
      </w:r>
    </w:hyperlink>
    <w:r w:rsidRPr="009D3625">
      <w:rPr>
        <w:rStyle w:val="normaltextrun"/>
        <w:rFonts w:ascii="Core Sans C 45 Regular" w:hAnsi="Core Sans C 45 Regular" w:cs="Arial"/>
        <w:sz w:val="14"/>
        <w:szCs w:val="14"/>
        <w:lang w:val="en-US"/>
      </w:rPr>
      <w:t> on Facebook</w:t>
    </w:r>
    <w:r>
      <w:rPr>
        <w:rStyle w:val="normaltextrun"/>
        <w:rFonts w:ascii="Core Sans C 45 Regular" w:hAnsi="Core Sans C 45 Regular" w:cs="Arial"/>
        <w:sz w:val="14"/>
        <w:szCs w:val="14"/>
        <w:lang w:val="en-US"/>
      </w:rPr>
      <w:t xml:space="preserve"> /</w:t>
    </w:r>
    <w:r w:rsidRPr="009D3625">
      <w:rPr>
        <w:rStyle w:val="normaltextrun"/>
        <w:rFonts w:ascii="Core Sans C 45 Regular" w:hAnsi="Core Sans C 45 Regular" w:cs="Arial"/>
        <w:sz w:val="14"/>
        <w:szCs w:val="14"/>
        <w:lang w:val="en-US"/>
      </w:rPr>
      <w:t> </w:t>
    </w:r>
    <w:hyperlink r:id="rId5">
      <w:r w:rsidRPr="009D3625">
        <w:rPr>
          <w:rStyle w:val="normaltextrun"/>
          <w:rFonts w:ascii="Core Sans C 45 Regular" w:hAnsi="Core Sans C 45 Regular" w:cs="Arial"/>
          <w:color w:val="0563C1"/>
          <w:sz w:val="14"/>
          <w:szCs w:val="14"/>
          <w:u w:val="single"/>
          <w:lang w:val="en-US"/>
        </w:rPr>
        <w:t>LaLiga</w:t>
      </w:r>
    </w:hyperlink>
    <w:r w:rsidRPr="009D3625">
      <w:rPr>
        <w:rStyle w:val="normaltextrun"/>
        <w:rFonts w:ascii="Core Sans C 45 Regular" w:hAnsi="Core Sans C 45 Regular" w:cs="Arial"/>
        <w:sz w:val="14"/>
        <w:szCs w:val="14"/>
        <w:lang w:val="en-US"/>
      </w:rPr>
      <w:t> on Instagram</w:t>
    </w:r>
  </w:p>
  <w:p w14:paraId="350FDFF3" w14:textId="77777777" w:rsidR="008116CD" w:rsidRPr="003B7EAF" w:rsidRDefault="008116CD" w:rsidP="008116CD">
    <w:pPr>
      <w:rPr>
        <w:lang w:val="en-US"/>
      </w:rPr>
    </w:pPr>
  </w:p>
  <w:p w14:paraId="22EB19F9" w14:textId="77777777" w:rsidR="00E86C26" w:rsidRPr="008116CD" w:rsidRDefault="00E86C26" w:rsidP="008116CD">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4126E" w14:textId="77777777" w:rsidR="004257F7" w:rsidRDefault="004257F7" w:rsidP="00527EB6">
      <w:pPr>
        <w:spacing w:line="240" w:lineRule="auto"/>
      </w:pPr>
      <w:r>
        <w:separator/>
      </w:r>
    </w:p>
  </w:footnote>
  <w:footnote w:type="continuationSeparator" w:id="0">
    <w:p w14:paraId="2A52CA5C" w14:textId="77777777" w:rsidR="004257F7" w:rsidRDefault="004257F7" w:rsidP="00527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9816" w14:textId="4BD5C64D" w:rsidR="00527EB6" w:rsidRDefault="00000000">
    <w:pPr>
      <w:pStyle w:val="Encabezado"/>
    </w:pPr>
    <w:r>
      <w:rPr>
        <w:noProof/>
        <w:lang w:eastAsia="es-ES_tradnl"/>
      </w:rPr>
      <w:pict w14:anchorId="63255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beat_Mesa de trabajo 1" style="position:absolute;margin-left:0;margin-top:0;width:595.75pt;height:45.1pt;z-index:-251657216;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C3AA" w14:textId="44B5E5D7" w:rsidR="00527EB6" w:rsidRDefault="00000000">
    <w:pPr>
      <w:pStyle w:val="Encabezado"/>
    </w:pPr>
    <w:r>
      <w:rPr>
        <w:noProof/>
        <w:lang w:eastAsia="es-ES_tradnl"/>
      </w:rPr>
      <w:pict w14:anchorId="1F48E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beat_Mesa de trabajo 1" style="position:absolute;margin-left:-72.65pt;margin-top:-124.55pt;width:598.55pt;height:45.3pt;z-index:-251658240;mso-wrap-edited:f;mso-width-percent:0;mso-height-percent:0;mso-position-horizontal-relative:margin;mso-position-vertical-relative:margin;mso-width-percent:0;mso-height-percent:0" o:allowincell="f">
          <v:imagedata r:id="rId1" o:title="beat_Mesa de trabajo 1" gain="19661f" blacklevel="22938f"/>
          <w10:wrap anchorx="margin" anchory="margin"/>
        </v:shape>
      </w:pict>
    </w:r>
  </w:p>
  <w:p w14:paraId="1D3949FD" w14:textId="40283B78" w:rsidR="00527EB6" w:rsidRDefault="00DF36B5">
    <w:pPr>
      <w:pStyle w:val="Encabezado"/>
    </w:pPr>
    <w:r>
      <w:rPr>
        <w:noProof/>
      </w:rPr>
      <w:drawing>
        <wp:anchor distT="0" distB="0" distL="114300" distR="114300" simplePos="0" relativeHeight="251662336" behindDoc="0" locked="0" layoutInCell="1" allowOverlap="1" wp14:anchorId="3862DB07" wp14:editId="72AEFC08">
          <wp:simplePos x="0" y="0"/>
          <wp:positionH relativeFrom="column">
            <wp:posOffset>0</wp:posOffset>
          </wp:positionH>
          <wp:positionV relativeFrom="paragraph">
            <wp:posOffset>201718</wp:posOffset>
          </wp:positionV>
          <wp:extent cx="5755640" cy="340995"/>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_Mesa de trabajo 1.png"/>
                  <pic:cNvPicPr/>
                </pic:nvPicPr>
                <pic:blipFill>
                  <a:blip r:embed="rId2"/>
                  <a:stretch>
                    <a:fillRect/>
                  </a:stretch>
                </pic:blipFill>
                <pic:spPr>
                  <a:xfrm>
                    <a:off x="0" y="0"/>
                    <a:ext cx="5755640" cy="3409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2F31" w14:textId="29E8A86D" w:rsidR="00527EB6" w:rsidRDefault="00000000">
    <w:pPr>
      <w:pStyle w:val="Encabezado"/>
    </w:pPr>
    <w:r>
      <w:rPr>
        <w:noProof/>
        <w:lang w:eastAsia="es-ES_tradnl"/>
      </w:rPr>
      <w:pict w14:anchorId="5D9223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beat_Mesa de trabajo 1" style="position:absolute;margin-left:0;margin-top:0;width:595.75pt;height:45.1pt;z-index:-251656192;mso-wrap-edited:f;mso-width-percent:0;mso-height-percent:0;mso-position-horizontal:center;mso-position-horizontal-relative:margin;mso-position-vertical:center;mso-position-vertical-relative:margin;mso-width-percent:0;mso-height-percent:0" o:allowincell="f">
          <v:imagedata r:id="rId1" o:title="beat_Mesa de trabajo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7EEE"/>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9AF2683"/>
    <w:multiLevelType w:val="hybridMultilevel"/>
    <w:tmpl w:val="3176E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730EB7"/>
    <w:multiLevelType w:val="hybridMultilevel"/>
    <w:tmpl w:val="87401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E1731C7"/>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10E72715"/>
    <w:multiLevelType w:val="hybridMultilevel"/>
    <w:tmpl w:val="3ABED8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3CD4A70"/>
    <w:multiLevelType w:val="hybridMultilevel"/>
    <w:tmpl w:val="FD5EA8F4"/>
    <w:lvl w:ilvl="0" w:tplc="03EE0EA2">
      <w:start w:val="1"/>
      <w:numFmt w:val="decimal"/>
      <w:lvlText w:val="%1."/>
      <w:lvlJc w:val="left"/>
      <w:pPr>
        <w:ind w:left="1068" w:hanging="360"/>
      </w:pPr>
      <w:rPr>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E124991"/>
    <w:multiLevelType w:val="hybridMultilevel"/>
    <w:tmpl w:val="D2F24D4E"/>
    <w:lvl w:ilvl="0" w:tplc="0C0A0001">
      <w:start w:val="1"/>
      <w:numFmt w:val="bullet"/>
      <w:lvlText w:val=""/>
      <w:lvlJc w:val="left"/>
      <w:pPr>
        <w:ind w:left="720" w:hanging="360"/>
      </w:pPr>
      <w:rPr>
        <w:rFonts w:ascii="Symbol" w:hAnsi="Symbol" w:hint="default"/>
      </w:rPr>
    </w:lvl>
    <w:lvl w:ilvl="1" w:tplc="2BA0F44C">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FA5F84"/>
    <w:multiLevelType w:val="hybridMultilevel"/>
    <w:tmpl w:val="7FF437DE"/>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A345312"/>
    <w:multiLevelType w:val="hybridMultilevel"/>
    <w:tmpl w:val="22DA5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442A7D"/>
    <w:multiLevelType w:val="hybridMultilevel"/>
    <w:tmpl w:val="FD5EA8F4"/>
    <w:lvl w:ilvl="0" w:tplc="03EE0EA2">
      <w:start w:val="1"/>
      <w:numFmt w:val="decimal"/>
      <w:lvlText w:val="%1."/>
      <w:lvlJc w:val="left"/>
      <w:pPr>
        <w:ind w:left="1068" w:hanging="360"/>
      </w:pPr>
      <w:rPr>
        <w:b w:val="0"/>
        <w:bCs/>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37AF6B0C"/>
    <w:multiLevelType w:val="hybridMultilevel"/>
    <w:tmpl w:val="308E08C6"/>
    <w:lvl w:ilvl="0" w:tplc="FFFFFFFF">
      <w:start w:val="1"/>
      <w:numFmt w:val="bullet"/>
      <w:lvlText w:val=""/>
      <w:lvlJc w:val="left"/>
      <w:pPr>
        <w:ind w:left="720" w:hanging="360"/>
      </w:pPr>
      <w:rPr>
        <w:rFonts w:ascii="Symbol" w:hAnsi="Symbol" w:hint="default"/>
      </w:rPr>
    </w:lvl>
    <w:lvl w:ilvl="1" w:tplc="0C0A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B415A54"/>
    <w:multiLevelType w:val="hybridMultilevel"/>
    <w:tmpl w:val="991A2894"/>
    <w:lvl w:ilvl="0" w:tplc="0C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1243791"/>
    <w:multiLevelType w:val="hybridMultilevel"/>
    <w:tmpl w:val="B31CD7EA"/>
    <w:lvl w:ilvl="0" w:tplc="120A84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4E11C69"/>
    <w:multiLevelType w:val="hybridMultilevel"/>
    <w:tmpl w:val="8F62388A"/>
    <w:lvl w:ilvl="0" w:tplc="0C0A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45D00BAE"/>
    <w:multiLevelType w:val="hybridMultilevel"/>
    <w:tmpl w:val="FB360D92"/>
    <w:lvl w:ilvl="0" w:tplc="120A84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7B586A"/>
    <w:multiLevelType w:val="hybridMultilevel"/>
    <w:tmpl w:val="5BA2D336"/>
    <w:lvl w:ilvl="0" w:tplc="120A84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5F5A4A8A"/>
    <w:multiLevelType w:val="hybridMultilevel"/>
    <w:tmpl w:val="9F1682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F92295D"/>
    <w:multiLevelType w:val="hybridMultilevel"/>
    <w:tmpl w:val="1D70CB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2A7699E"/>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67852D9F"/>
    <w:multiLevelType w:val="hybridMultilevel"/>
    <w:tmpl w:val="FD5EA8F4"/>
    <w:lvl w:ilvl="0" w:tplc="FFFFFFFF">
      <w:start w:val="1"/>
      <w:numFmt w:val="decimal"/>
      <w:lvlText w:val="%1."/>
      <w:lvlJc w:val="left"/>
      <w:pPr>
        <w:ind w:left="1068" w:hanging="360"/>
      </w:pPr>
      <w:rPr>
        <w:b w:val="0"/>
        <w:bCs/>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0" w15:restartNumberingAfterBreak="0">
    <w:nsid w:val="67E03842"/>
    <w:multiLevelType w:val="hybridMultilevel"/>
    <w:tmpl w:val="E69C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DA22DA7"/>
    <w:multiLevelType w:val="hybridMultilevel"/>
    <w:tmpl w:val="64A0E816"/>
    <w:lvl w:ilvl="0" w:tplc="D39CC8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EDA692C"/>
    <w:multiLevelType w:val="hybridMultilevel"/>
    <w:tmpl w:val="2B2EC6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A02E57"/>
    <w:multiLevelType w:val="hybridMultilevel"/>
    <w:tmpl w:val="0FF6B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788113195">
    <w:abstractNumId w:val="22"/>
  </w:num>
  <w:num w:numId="2" w16cid:durableId="1082415555">
    <w:abstractNumId w:val="9"/>
  </w:num>
  <w:num w:numId="3" w16cid:durableId="948699660">
    <w:abstractNumId w:val="5"/>
  </w:num>
  <w:num w:numId="4" w16cid:durableId="1415202663">
    <w:abstractNumId w:val="19"/>
  </w:num>
  <w:num w:numId="5" w16cid:durableId="62605462">
    <w:abstractNumId w:val="3"/>
  </w:num>
  <w:num w:numId="6" w16cid:durableId="1452941809">
    <w:abstractNumId w:val="0"/>
  </w:num>
  <w:num w:numId="7" w16cid:durableId="1202280332">
    <w:abstractNumId w:val="18"/>
  </w:num>
  <w:num w:numId="8" w16cid:durableId="1613509456">
    <w:abstractNumId w:val="8"/>
  </w:num>
  <w:num w:numId="9" w16cid:durableId="1449739881">
    <w:abstractNumId w:val="16"/>
  </w:num>
  <w:num w:numId="10" w16cid:durableId="640693451">
    <w:abstractNumId w:val="14"/>
  </w:num>
  <w:num w:numId="11" w16cid:durableId="1152715995">
    <w:abstractNumId w:val="15"/>
  </w:num>
  <w:num w:numId="12" w16cid:durableId="759374658">
    <w:abstractNumId w:val="13"/>
  </w:num>
  <w:num w:numId="13" w16cid:durableId="742994209">
    <w:abstractNumId w:val="2"/>
  </w:num>
  <w:num w:numId="14" w16cid:durableId="158085502">
    <w:abstractNumId w:val="12"/>
  </w:num>
  <w:num w:numId="15" w16cid:durableId="248738795">
    <w:abstractNumId w:val="6"/>
  </w:num>
  <w:num w:numId="16" w16cid:durableId="163135255">
    <w:abstractNumId w:val="1"/>
  </w:num>
  <w:num w:numId="17" w16cid:durableId="853956850">
    <w:abstractNumId w:val="4"/>
  </w:num>
  <w:num w:numId="18" w16cid:durableId="1943292873">
    <w:abstractNumId w:val="10"/>
  </w:num>
  <w:num w:numId="19" w16cid:durableId="424497463">
    <w:abstractNumId w:val="20"/>
  </w:num>
  <w:num w:numId="20" w16cid:durableId="1565992090">
    <w:abstractNumId w:val="17"/>
  </w:num>
  <w:num w:numId="21" w16cid:durableId="468206941">
    <w:abstractNumId w:val="7"/>
  </w:num>
  <w:num w:numId="22" w16cid:durableId="2132892794">
    <w:abstractNumId w:val="23"/>
  </w:num>
  <w:num w:numId="23" w16cid:durableId="702749672">
    <w:abstractNumId w:val="21"/>
  </w:num>
  <w:num w:numId="24" w16cid:durableId="32999127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CE4"/>
    <w:rsid w:val="00031E15"/>
    <w:rsid w:val="00040F02"/>
    <w:rsid w:val="0004642F"/>
    <w:rsid w:val="00047978"/>
    <w:rsid w:val="00054794"/>
    <w:rsid w:val="0006228A"/>
    <w:rsid w:val="00065C5F"/>
    <w:rsid w:val="00091B97"/>
    <w:rsid w:val="000A1995"/>
    <w:rsid w:val="000C7671"/>
    <w:rsid w:val="000D1832"/>
    <w:rsid w:val="000D7A28"/>
    <w:rsid w:val="000E220D"/>
    <w:rsid w:val="0010709C"/>
    <w:rsid w:val="001377DB"/>
    <w:rsid w:val="0015224C"/>
    <w:rsid w:val="00164737"/>
    <w:rsid w:val="001760F4"/>
    <w:rsid w:val="00181CDF"/>
    <w:rsid w:val="00184E45"/>
    <w:rsid w:val="0019288E"/>
    <w:rsid w:val="001A35B8"/>
    <w:rsid w:val="001A704D"/>
    <w:rsid w:val="001B5A3C"/>
    <w:rsid w:val="001B7F44"/>
    <w:rsid w:val="001C0811"/>
    <w:rsid w:val="001C34B8"/>
    <w:rsid w:val="001D1C51"/>
    <w:rsid w:val="001E1C8E"/>
    <w:rsid w:val="001F5163"/>
    <w:rsid w:val="00205619"/>
    <w:rsid w:val="00207461"/>
    <w:rsid w:val="00210851"/>
    <w:rsid w:val="0022450D"/>
    <w:rsid w:val="00261DEB"/>
    <w:rsid w:val="00286EBF"/>
    <w:rsid w:val="00291A5B"/>
    <w:rsid w:val="002A0AB0"/>
    <w:rsid w:val="002C387B"/>
    <w:rsid w:val="002E772C"/>
    <w:rsid w:val="00311E37"/>
    <w:rsid w:val="00322104"/>
    <w:rsid w:val="003571F0"/>
    <w:rsid w:val="003616F2"/>
    <w:rsid w:val="00364665"/>
    <w:rsid w:val="003655FB"/>
    <w:rsid w:val="003A0560"/>
    <w:rsid w:val="003A5B78"/>
    <w:rsid w:val="003B737B"/>
    <w:rsid w:val="003C7E0A"/>
    <w:rsid w:val="003E4FAB"/>
    <w:rsid w:val="003E5DF4"/>
    <w:rsid w:val="003F5E30"/>
    <w:rsid w:val="00402CEB"/>
    <w:rsid w:val="00421AB9"/>
    <w:rsid w:val="004257F7"/>
    <w:rsid w:val="00425866"/>
    <w:rsid w:val="00461046"/>
    <w:rsid w:val="00472FAB"/>
    <w:rsid w:val="004A07E5"/>
    <w:rsid w:val="004B66C4"/>
    <w:rsid w:val="004C4E5B"/>
    <w:rsid w:val="004C614A"/>
    <w:rsid w:val="004D2D0F"/>
    <w:rsid w:val="00516777"/>
    <w:rsid w:val="005224AB"/>
    <w:rsid w:val="00527EB6"/>
    <w:rsid w:val="00547FAA"/>
    <w:rsid w:val="005629A8"/>
    <w:rsid w:val="00575B63"/>
    <w:rsid w:val="005C4922"/>
    <w:rsid w:val="005D1428"/>
    <w:rsid w:val="005D6C62"/>
    <w:rsid w:val="005E1FE9"/>
    <w:rsid w:val="005E2ECA"/>
    <w:rsid w:val="006051B3"/>
    <w:rsid w:val="00660905"/>
    <w:rsid w:val="00681031"/>
    <w:rsid w:val="00686583"/>
    <w:rsid w:val="00691BE4"/>
    <w:rsid w:val="006B7187"/>
    <w:rsid w:val="006C1E06"/>
    <w:rsid w:val="006D6108"/>
    <w:rsid w:val="006F3B79"/>
    <w:rsid w:val="006F6725"/>
    <w:rsid w:val="00721741"/>
    <w:rsid w:val="007246E5"/>
    <w:rsid w:val="00727AC1"/>
    <w:rsid w:val="00732EE7"/>
    <w:rsid w:val="00750C27"/>
    <w:rsid w:val="007664CC"/>
    <w:rsid w:val="007B3345"/>
    <w:rsid w:val="007C48DD"/>
    <w:rsid w:val="008116CD"/>
    <w:rsid w:val="008140DE"/>
    <w:rsid w:val="008515E0"/>
    <w:rsid w:val="0085780C"/>
    <w:rsid w:val="0089489A"/>
    <w:rsid w:val="008B456C"/>
    <w:rsid w:val="008B66B6"/>
    <w:rsid w:val="008D46C0"/>
    <w:rsid w:val="008E03EE"/>
    <w:rsid w:val="008E44A3"/>
    <w:rsid w:val="008F02AF"/>
    <w:rsid w:val="00937358"/>
    <w:rsid w:val="0094385F"/>
    <w:rsid w:val="009754BB"/>
    <w:rsid w:val="009825AD"/>
    <w:rsid w:val="009B0375"/>
    <w:rsid w:val="009C0118"/>
    <w:rsid w:val="009E03BC"/>
    <w:rsid w:val="009E1B24"/>
    <w:rsid w:val="009F0466"/>
    <w:rsid w:val="00A05940"/>
    <w:rsid w:val="00A243E8"/>
    <w:rsid w:val="00A322AE"/>
    <w:rsid w:val="00A347B2"/>
    <w:rsid w:val="00A61D81"/>
    <w:rsid w:val="00A67CFA"/>
    <w:rsid w:val="00A76105"/>
    <w:rsid w:val="00AB212B"/>
    <w:rsid w:val="00AB2F7E"/>
    <w:rsid w:val="00AE7E63"/>
    <w:rsid w:val="00AF6D0D"/>
    <w:rsid w:val="00B0638D"/>
    <w:rsid w:val="00B17E5D"/>
    <w:rsid w:val="00B262E5"/>
    <w:rsid w:val="00B32549"/>
    <w:rsid w:val="00B352AC"/>
    <w:rsid w:val="00B3620E"/>
    <w:rsid w:val="00B72185"/>
    <w:rsid w:val="00BC74D2"/>
    <w:rsid w:val="00BC7838"/>
    <w:rsid w:val="00BE67EB"/>
    <w:rsid w:val="00BE733E"/>
    <w:rsid w:val="00C03D20"/>
    <w:rsid w:val="00C05FD1"/>
    <w:rsid w:val="00C05FFC"/>
    <w:rsid w:val="00C10075"/>
    <w:rsid w:val="00C64F3E"/>
    <w:rsid w:val="00C774E4"/>
    <w:rsid w:val="00C86346"/>
    <w:rsid w:val="00C95B86"/>
    <w:rsid w:val="00CC765B"/>
    <w:rsid w:val="00CD7687"/>
    <w:rsid w:val="00CF3CFF"/>
    <w:rsid w:val="00D26759"/>
    <w:rsid w:val="00D56562"/>
    <w:rsid w:val="00D663A1"/>
    <w:rsid w:val="00D81AA1"/>
    <w:rsid w:val="00DF36B5"/>
    <w:rsid w:val="00E55DF8"/>
    <w:rsid w:val="00E61217"/>
    <w:rsid w:val="00E6332B"/>
    <w:rsid w:val="00E75E6A"/>
    <w:rsid w:val="00E86C26"/>
    <w:rsid w:val="00E92CE4"/>
    <w:rsid w:val="00E93977"/>
    <w:rsid w:val="00EA7649"/>
    <w:rsid w:val="00EB3DBD"/>
    <w:rsid w:val="00EC12B0"/>
    <w:rsid w:val="00F0727F"/>
    <w:rsid w:val="00F10234"/>
    <w:rsid w:val="00F11DCA"/>
    <w:rsid w:val="00F17F2A"/>
    <w:rsid w:val="00F411CA"/>
    <w:rsid w:val="00F43336"/>
    <w:rsid w:val="00F517AC"/>
    <w:rsid w:val="00F567C2"/>
    <w:rsid w:val="00F56C05"/>
    <w:rsid w:val="00F57096"/>
    <w:rsid w:val="00F72E14"/>
    <w:rsid w:val="00F96BD9"/>
    <w:rsid w:val="00FA3CCC"/>
    <w:rsid w:val="00FC222A"/>
    <w:rsid w:val="00FC40A2"/>
    <w:rsid w:val="00FD446C"/>
    <w:rsid w:val="00FF66B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1F7E7D"/>
  <w15:docId w15:val="{8B8AD865-7224-AF4F-A862-739FD2A6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E44A3"/>
    <w:pPr>
      <w:spacing w:line="276" w:lineRule="auto"/>
    </w:pPr>
    <w:rPr>
      <w:rFonts w:ascii="Arial" w:eastAsia="Arial" w:hAnsi="Arial" w:cs="Arial"/>
      <w:sz w:val="22"/>
      <w:szCs w:val="22"/>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EncabezadoCar">
    <w:name w:val="Encabezado Car"/>
    <w:basedOn w:val="Fuentedeprrafopredeter"/>
    <w:link w:val="Encabezado"/>
    <w:uiPriority w:val="99"/>
    <w:rsid w:val="00527EB6"/>
  </w:style>
  <w:style w:type="paragraph" w:styleId="Piedepgina">
    <w:name w:val="footer"/>
    <w:basedOn w:val="Normal"/>
    <w:link w:val="PiedepginaCar"/>
    <w:uiPriority w:val="99"/>
    <w:unhideWhenUsed/>
    <w:rsid w:val="00527EB6"/>
    <w:pPr>
      <w:tabs>
        <w:tab w:val="center" w:pos="4252"/>
        <w:tab w:val="right" w:pos="8504"/>
      </w:tabs>
      <w:spacing w:line="240" w:lineRule="auto"/>
    </w:pPr>
    <w:rPr>
      <w:rFonts w:asciiTheme="minorHAnsi" w:eastAsiaTheme="minorHAnsi" w:hAnsiTheme="minorHAnsi" w:cstheme="minorBidi"/>
      <w:sz w:val="24"/>
      <w:szCs w:val="24"/>
      <w:lang w:val="es-ES_tradnl" w:eastAsia="en-US"/>
    </w:rPr>
  </w:style>
  <w:style w:type="character" w:customStyle="1" w:styleId="PiedepginaCar">
    <w:name w:val="Pie de página Car"/>
    <w:basedOn w:val="Fuentedeprrafopredeter"/>
    <w:link w:val="Piedepgina"/>
    <w:uiPriority w:val="99"/>
    <w:rsid w:val="00527EB6"/>
  </w:style>
  <w:style w:type="paragraph" w:customStyle="1" w:styleId="paragraph">
    <w:name w:val="paragraph"/>
    <w:basedOn w:val="Normal"/>
    <w:rsid w:val="00E86C2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E86C26"/>
  </w:style>
  <w:style w:type="character" w:customStyle="1" w:styleId="eop">
    <w:name w:val="eop"/>
    <w:basedOn w:val="Fuentedeprrafopredeter"/>
    <w:rsid w:val="00E86C26"/>
  </w:style>
  <w:style w:type="character" w:customStyle="1" w:styleId="spellingerror">
    <w:name w:val="spellingerror"/>
    <w:basedOn w:val="Fuentedeprrafopredeter"/>
    <w:rsid w:val="00E86C26"/>
  </w:style>
  <w:style w:type="character" w:customStyle="1" w:styleId="scxw205958041">
    <w:name w:val="scxw205958041"/>
    <w:basedOn w:val="Fuentedeprrafopredeter"/>
    <w:rsid w:val="00E86C26"/>
  </w:style>
  <w:style w:type="paragraph" w:styleId="NormalWeb">
    <w:name w:val="Normal (Web)"/>
    <w:basedOn w:val="Normal"/>
    <w:uiPriority w:val="99"/>
    <w:unhideWhenUsed/>
    <w:rsid w:val="001D1C5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4B66C4"/>
    <w:rPr>
      <w:color w:val="0563C1" w:themeColor="hyperlink"/>
      <w:u w:val="single"/>
    </w:rPr>
  </w:style>
  <w:style w:type="paragraph" w:styleId="Prrafodelista">
    <w:name w:val="List Paragraph"/>
    <w:basedOn w:val="Normal"/>
    <w:uiPriority w:val="34"/>
    <w:qFormat/>
    <w:rsid w:val="004B66C4"/>
    <w:pPr>
      <w:spacing w:after="160" w:line="259" w:lineRule="auto"/>
      <w:ind w:left="720"/>
      <w:contextualSpacing/>
    </w:pPr>
    <w:rPr>
      <w:rFonts w:asciiTheme="minorHAnsi" w:eastAsiaTheme="minorHAnsi" w:hAnsiTheme="minorHAnsi" w:cstheme="minorBidi"/>
      <w:lang w:eastAsia="en-US"/>
    </w:rPr>
  </w:style>
  <w:style w:type="paragraph" w:styleId="Sinespaciado">
    <w:name w:val="No Spacing"/>
    <w:aliases w:val="Pie de foto"/>
    <w:link w:val="SinespaciadoCar"/>
    <w:uiPriority w:val="1"/>
    <w:qFormat/>
    <w:rsid w:val="00311E37"/>
    <w:rPr>
      <w:sz w:val="22"/>
      <w:szCs w:val="22"/>
      <w:lang w:val="es-ES"/>
    </w:rPr>
  </w:style>
  <w:style w:type="character" w:customStyle="1" w:styleId="SinespaciadoCar">
    <w:name w:val="Sin espaciado Car"/>
    <w:aliases w:val="Pie de foto Car"/>
    <w:basedOn w:val="Fuentedeprrafopredeter"/>
    <w:link w:val="Sinespaciado"/>
    <w:uiPriority w:val="1"/>
    <w:rsid w:val="00311E37"/>
    <w:rPr>
      <w:sz w:val="22"/>
      <w:szCs w:val="22"/>
      <w:lang w:val="es-ES"/>
    </w:rPr>
  </w:style>
  <w:style w:type="paragraph" w:customStyle="1" w:styleId="Default">
    <w:name w:val="Default"/>
    <w:rsid w:val="001760F4"/>
    <w:pPr>
      <w:autoSpaceDE w:val="0"/>
      <w:autoSpaceDN w:val="0"/>
      <w:adjustRightInd w:val="0"/>
    </w:pPr>
    <w:rPr>
      <w:rFonts w:ascii="Arial" w:hAnsi="Arial" w:cs="Arial"/>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84719">
      <w:bodyDiv w:val="1"/>
      <w:marLeft w:val="0"/>
      <w:marRight w:val="0"/>
      <w:marTop w:val="0"/>
      <w:marBottom w:val="0"/>
      <w:divBdr>
        <w:top w:val="none" w:sz="0" w:space="0" w:color="auto"/>
        <w:left w:val="none" w:sz="0" w:space="0" w:color="auto"/>
        <w:bottom w:val="none" w:sz="0" w:space="0" w:color="auto"/>
        <w:right w:val="none" w:sz="0" w:space="0" w:color="auto"/>
      </w:divBdr>
    </w:div>
    <w:div w:id="186213558">
      <w:bodyDiv w:val="1"/>
      <w:marLeft w:val="0"/>
      <w:marRight w:val="0"/>
      <w:marTop w:val="0"/>
      <w:marBottom w:val="0"/>
      <w:divBdr>
        <w:top w:val="none" w:sz="0" w:space="0" w:color="auto"/>
        <w:left w:val="none" w:sz="0" w:space="0" w:color="auto"/>
        <w:bottom w:val="none" w:sz="0" w:space="0" w:color="auto"/>
        <w:right w:val="none" w:sz="0" w:space="0" w:color="auto"/>
      </w:divBdr>
    </w:div>
    <w:div w:id="218708178">
      <w:bodyDiv w:val="1"/>
      <w:marLeft w:val="0"/>
      <w:marRight w:val="0"/>
      <w:marTop w:val="0"/>
      <w:marBottom w:val="0"/>
      <w:divBdr>
        <w:top w:val="none" w:sz="0" w:space="0" w:color="auto"/>
        <w:left w:val="none" w:sz="0" w:space="0" w:color="auto"/>
        <w:bottom w:val="none" w:sz="0" w:space="0" w:color="auto"/>
        <w:right w:val="none" w:sz="0" w:space="0" w:color="auto"/>
      </w:divBdr>
    </w:div>
    <w:div w:id="249435323">
      <w:bodyDiv w:val="1"/>
      <w:marLeft w:val="0"/>
      <w:marRight w:val="0"/>
      <w:marTop w:val="0"/>
      <w:marBottom w:val="0"/>
      <w:divBdr>
        <w:top w:val="none" w:sz="0" w:space="0" w:color="auto"/>
        <w:left w:val="none" w:sz="0" w:space="0" w:color="auto"/>
        <w:bottom w:val="none" w:sz="0" w:space="0" w:color="auto"/>
        <w:right w:val="none" w:sz="0" w:space="0" w:color="auto"/>
      </w:divBdr>
    </w:div>
    <w:div w:id="378552558">
      <w:bodyDiv w:val="1"/>
      <w:marLeft w:val="0"/>
      <w:marRight w:val="0"/>
      <w:marTop w:val="0"/>
      <w:marBottom w:val="0"/>
      <w:divBdr>
        <w:top w:val="none" w:sz="0" w:space="0" w:color="auto"/>
        <w:left w:val="none" w:sz="0" w:space="0" w:color="auto"/>
        <w:bottom w:val="none" w:sz="0" w:space="0" w:color="auto"/>
        <w:right w:val="none" w:sz="0" w:space="0" w:color="auto"/>
      </w:divBdr>
    </w:div>
    <w:div w:id="393894393">
      <w:bodyDiv w:val="1"/>
      <w:marLeft w:val="0"/>
      <w:marRight w:val="0"/>
      <w:marTop w:val="0"/>
      <w:marBottom w:val="0"/>
      <w:divBdr>
        <w:top w:val="none" w:sz="0" w:space="0" w:color="auto"/>
        <w:left w:val="none" w:sz="0" w:space="0" w:color="auto"/>
        <w:bottom w:val="none" w:sz="0" w:space="0" w:color="auto"/>
        <w:right w:val="none" w:sz="0" w:space="0" w:color="auto"/>
      </w:divBdr>
    </w:div>
    <w:div w:id="433860691">
      <w:bodyDiv w:val="1"/>
      <w:marLeft w:val="0"/>
      <w:marRight w:val="0"/>
      <w:marTop w:val="0"/>
      <w:marBottom w:val="0"/>
      <w:divBdr>
        <w:top w:val="none" w:sz="0" w:space="0" w:color="auto"/>
        <w:left w:val="none" w:sz="0" w:space="0" w:color="auto"/>
        <w:bottom w:val="none" w:sz="0" w:space="0" w:color="auto"/>
        <w:right w:val="none" w:sz="0" w:space="0" w:color="auto"/>
      </w:divBdr>
    </w:div>
    <w:div w:id="435368742">
      <w:bodyDiv w:val="1"/>
      <w:marLeft w:val="0"/>
      <w:marRight w:val="0"/>
      <w:marTop w:val="0"/>
      <w:marBottom w:val="0"/>
      <w:divBdr>
        <w:top w:val="none" w:sz="0" w:space="0" w:color="auto"/>
        <w:left w:val="none" w:sz="0" w:space="0" w:color="auto"/>
        <w:bottom w:val="none" w:sz="0" w:space="0" w:color="auto"/>
        <w:right w:val="none" w:sz="0" w:space="0" w:color="auto"/>
      </w:divBdr>
    </w:div>
    <w:div w:id="446435628">
      <w:bodyDiv w:val="1"/>
      <w:marLeft w:val="0"/>
      <w:marRight w:val="0"/>
      <w:marTop w:val="0"/>
      <w:marBottom w:val="0"/>
      <w:divBdr>
        <w:top w:val="none" w:sz="0" w:space="0" w:color="auto"/>
        <w:left w:val="none" w:sz="0" w:space="0" w:color="auto"/>
        <w:bottom w:val="none" w:sz="0" w:space="0" w:color="auto"/>
        <w:right w:val="none" w:sz="0" w:space="0" w:color="auto"/>
      </w:divBdr>
    </w:div>
    <w:div w:id="484396545">
      <w:bodyDiv w:val="1"/>
      <w:marLeft w:val="0"/>
      <w:marRight w:val="0"/>
      <w:marTop w:val="0"/>
      <w:marBottom w:val="0"/>
      <w:divBdr>
        <w:top w:val="none" w:sz="0" w:space="0" w:color="auto"/>
        <w:left w:val="none" w:sz="0" w:space="0" w:color="auto"/>
        <w:bottom w:val="none" w:sz="0" w:space="0" w:color="auto"/>
        <w:right w:val="none" w:sz="0" w:space="0" w:color="auto"/>
      </w:divBdr>
    </w:div>
    <w:div w:id="598215464">
      <w:bodyDiv w:val="1"/>
      <w:marLeft w:val="0"/>
      <w:marRight w:val="0"/>
      <w:marTop w:val="0"/>
      <w:marBottom w:val="0"/>
      <w:divBdr>
        <w:top w:val="none" w:sz="0" w:space="0" w:color="auto"/>
        <w:left w:val="none" w:sz="0" w:space="0" w:color="auto"/>
        <w:bottom w:val="none" w:sz="0" w:space="0" w:color="auto"/>
        <w:right w:val="none" w:sz="0" w:space="0" w:color="auto"/>
      </w:divBdr>
    </w:div>
    <w:div w:id="637537060">
      <w:bodyDiv w:val="1"/>
      <w:marLeft w:val="0"/>
      <w:marRight w:val="0"/>
      <w:marTop w:val="0"/>
      <w:marBottom w:val="0"/>
      <w:divBdr>
        <w:top w:val="none" w:sz="0" w:space="0" w:color="auto"/>
        <w:left w:val="none" w:sz="0" w:space="0" w:color="auto"/>
        <w:bottom w:val="none" w:sz="0" w:space="0" w:color="auto"/>
        <w:right w:val="none" w:sz="0" w:space="0" w:color="auto"/>
      </w:divBdr>
    </w:div>
    <w:div w:id="662779203">
      <w:bodyDiv w:val="1"/>
      <w:marLeft w:val="0"/>
      <w:marRight w:val="0"/>
      <w:marTop w:val="0"/>
      <w:marBottom w:val="0"/>
      <w:divBdr>
        <w:top w:val="none" w:sz="0" w:space="0" w:color="auto"/>
        <w:left w:val="none" w:sz="0" w:space="0" w:color="auto"/>
        <w:bottom w:val="none" w:sz="0" w:space="0" w:color="auto"/>
        <w:right w:val="none" w:sz="0" w:space="0" w:color="auto"/>
      </w:divBdr>
    </w:div>
    <w:div w:id="669409863">
      <w:bodyDiv w:val="1"/>
      <w:marLeft w:val="0"/>
      <w:marRight w:val="0"/>
      <w:marTop w:val="0"/>
      <w:marBottom w:val="0"/>
      <w:divBdr>
        <w:top w:val="none" w:sz="0" w:space="0" w:color="auto"/>
        <w:left w:val="none" w:sz="0" w:space="0" w:color="auto"/>
        <w:bottom w:val="none" w:sz="0" w:space="0" w:color="auto"/>
        <w:right w:val="none" w:sz="0" w:space="0" w:color="auto"/>
      </w:divBdr>
    </w:div>
    <w:div w:id="670377058">
      <w:bodyDiv w:val="1"/>
      <w:marLeft w:val="0"/>
      <w:marRight w:val="0"/>
      <w:marTop w:val="0"/>
      <w:marBottom w:val="0"/>
      <w:divBdr>
        <w:top w:val="none" w:sz="0" w:space="0" w:color="auto"/>
        <w:left w:val="none" w:sz="0" w:space="0" w:color="auto"/>
        <w:bottom w:val="none" w:sz="0" w:space="0" w:color="auto"/>
        <w:right w:val="none" w:sz="0" w:space="0" w:color="auto"/>
      </w:divBdr>
    </w:div>
    <w:div w:id="806506018">
      <w:bodyDiv w:val="1"/>
      <w:marLeft w:val="0"/>
      <w:marRight w:val="0"/>
      <w:marTop w:val="0"/>
      <w:marBottom w:val="0"/>
      <w:divBdr>
        <w:top w:val="none" w:sz="0" w:space="0" w:color="auto"/>
        <w:left w:val="none" w:sz="0" w:space="0" w:color="auto"/>
        <w:bottom w:val="none" w:sz="0" w:space="0" w:color="auto"/>
        <w:right w:val="none" w:sz="0" w:space="0" w:color="auto"/>
      </w:divBdr>
    </w:div>
    <w:div w:id="809248636">
      <w:bodyDiv w:val="1"/>
      <w:marLeft w:val="0"/>
      <w:marRight w:val="0"/>
      <w:marTop w:val="0"/>
      <w:marBottom w:val="0"/>
      <w:divBdr>
        <w:top w:val="none" w:sz="0" w:space="0" w:color="auto"/>
        <w:left w:val="none" w:sz="0" w:space="0" w:color="auto"/>
        <w:bottom w:val="none" w:sz="0" w:space="0" w:color="auto"/>
        <w:right w:val="none" w:sz="0" w:space="0" w:color="auto"/>
      </w:divBdr>
    </w:div>
    <w:div w:id="814227313">
      <w:bodyDiv w:val="1"/>
      <w:marLeft w:val="0"/>
      <w:marRight w:val="0"/>
      <w:marTop w:val="0"/>
      <w:marBottom w:val="0"/>
      <w:divBdr>
        <w:top w:val="none" w:sz="0" w:space="0" w:color="auto"/>
        <w:left w:val="none" w:sz="0" w:space="0" w:color="auto"/>
        <w:bottom w:val="none" w:sz="0" w:space="0" w:color="auto"/>
        <w:right w:val="none" w:sz="0" w:space="0" w:color="auto"/>
      </w:divBdr>
    </w:div>
    <w:div w:id="849217564">
      <w:bodyDiv w:val="1"/>
      <w:marLeft w:val="0"/>
      <w:marRight w:val="0"/>
      <w:marTop w:val="0"/>
      <w:marBottom w:val="0"/>
      <w:divBdr>
        <w:top w:val="none" w:sz="0" w:space="0" w:color="auto"/>
        <w:left w:val="none" w:sz="0" w:space="0" w:color="auto"/>
        <w:bottom w:val="none" w:sz="0" w:space="0" w:color="auto"/>
        <w:right w:val="none" w:sz="0" w:space="0" w:color="auto"/>
      </w:divBdr>
    </w:div>
    <w:div w:id="853761994">
      <w:bodyDiv w:val="1"/>
      <w:marLeft w:val="0"/>
      <w:marRight w:val="0"/>
      <w:marTop w:val="0"/>
      <w:marBottom w:val="0"/>
      <w:divBdr>
        <w:top w:val="none" w:sz="0" w:space="0" w:color="auto"/>
        <w:left w:val="none" w:sz="0" w:space="0" w:color="auto"/>
        <w:bottom w:val="none" w:sz="0" w:space="0" w:color="auto"/>
        <w:right w:val="none" w:sz="0" w:space="0" w:color="auto"/>
      </w:divBdr>
      <w:divsChild>
        <w:div w:id="1147283904">
          <w:marLeft w:val="0"/>
          <w:marRight w:val="0"/>
          <w:marTop w:val="0"/>
          <w:marBottom w:val="0"/>
          <w:divBdr>
            <w:top w:val="none" w:sz="0" w:space="0" w:color="auto"/>
            <w:left w:val="none" w:sz="0" w:space="0" w:color="auto"/>
            <w:bottom w:val="none" w:sz="0" w:space="0" w:color="auto"/>
            <w:right w:val="none" w:sz="0" w:space="0" w:color="auto"/>
          </w:divBdr>
        </w:div>
        <w:div w:id="1246377389">
          <w:marLeft w:val="0"/>
          <w:marRight w:val="0"/>
          <w:marTop w:val="0"/>
          <w:marBottom w:val="0"/>
          <w:divBdr>
            <w:top w:val="none" w:sz="0" w:space="0" w:color="auto"/>
            <w:left w:val="none" w:sz="0" w:space="0" w:color="auto"/>
            <w:bottom w:val="none" w:sz="0" w:space="0" w:color="auto"/>
            <w:right w:val="none" w:sz="0" w:space="0" w:color="auto"/>
          </w:divBdr>
        </w:div>
      </w:divsChild>
    </w:div>
    <w:div w:id="881402936">
      <w:bodyDiv w:val="1"/>
      <w:marLeft w:val="0"/>
      <w:marRight w:val="0"/>
      <w:marTop w:val="0"/>
      <w:marBottom w:val="0"/>
      <w:divBdr>
        <w:top w:val="none" w:sz="0" w:space="0" w:color="auto"/>
        <w:left w:val="none" w:sz="0" w:space="0" w:color="auto"/>
        <w:bottom w:val="none" w:sz="0" w:space="0" w:color="auto"/>
        <w:right w:val="none" w:sz="0" w:space="0" w:color="auto"/>
      </w:divBdr>
    </w:div>
    <w:div w:id="888494056">
      <w:bodyDiv w:val="1"/>
      <w:marLeft w:val="0"/>
      <w:marRight w:val="0"/>
      <w:marTop w:val="0"/>
      <w:marBottom w:val="0"/>
      <w:divBdr>
        <w:top w:val="none" w:sz="0" w:space="0" w:color="auto"/>
        <w:left w:val="none" w:sz="0" w:space="0" w:color="auto"/>
        <w:bottom w:val="none" w:sz="0" w:space="0" w:color="auto"/>
        <w:right w:val="none" w:sz="0" w:space="0" w:color="auto"/>
      </w:divBdr>
    </w:div>
    <w:div w:id="913900594">
      <w:bodyDiv w:val="1"/>
      <w:marLeft w:val="0"/>
      <w:marRight w:val="0"/>
      <w:marTop w:val="0"/>
      <w:marBottom w:val="0"/>
      <w:divBdr>
        <w:top w:val="none" w:sz="0" w:space="0" w:color="auto"/>
        <w:left w:val="none" w:sz="0" w:space="0" w:color="auto"/>
        <w:bottom w:val="none" w:sz="0" w:space="0" w:color="auto"/>
        <w:right w:val="none" w:sz="0" w:space="0" w:color="auto"/>
      </w:divBdr>
    </w:div>
    <w:div w:id="950817470">
      <w:bodyDiv w:val="1"/>
      <w:marLeft w:val="0"/>
      <w:marRight w:val="0"/>
      <w:marTop w:val="0"/>
      <w:marBottom w:val="0"/>
      <w:divBdr>
        <w:top w:val="none" w:sz="0" w:space="0" w:color="auto"/>
        <w:left w:val="none" w:sz="0" w:space="0" w:color="auto"/>
        <w:bottom w:val="none" w:sz="0" w:space="0" w:color="auto"/>
        <w:right w:val="none" w:sz="0" w:space="0" w:color="auto"/>
      </w:divBdr>
    </w:div>
    <w:div w:id="996104532">
      <w:bodyDiv w:val="1"/>
      <w:marLeft w:val="0"/>
      <w:marRight w:val="0"/>
      <w:marTop w:val="0"/>
      <w:marBottom w:val="0"/>
      <w:divBdr>
        <w:top w:val="none" w:sz="0" w:space="0" w:color="auto"/>
        <w:left w:val="none" w:sz="0" w:space="0" w:color="auto"/>
        <w:bottom w:val="none" w:sz="0" w:space="0" w:color="auto"/>
        <w:right w:val="none" w:sz="0" w:space="0" w:color="auto"/>
      </w:divBdr>
    </w:div>
    <w:div w:id="1033919735">
      <w:bodyDiv w:val="1"/>
      <w:marLeft w:val="0"/>
      <w:marRight w:val="0"/>
      <w:marTop w:val="0"/>
      <w:marBottom w:val="0"/>
      <w:divBdr>
        <w:top w:val="none" w:sz="0" w:space="0" w:color="auto"/>
        <w:left w:val="none" w:sz="0" w:space="0" w:color="auto"/>
        <w:bottom w:val="none" w:sz="0" w:space="0" w:color="auto"/>
        <w:right w:val="none" w:sz="0" w:space="0" w:color="auto"/>
      </w:divBdr>
    </w:div>
    <w:div w:id="1079405709">
      <w:bodyDiv w:val="1"/>
      <w:marLeft w:val="0"/>
      <w:marRight w:val="0"/>
      <w:marTop w:val="0"/>
      <w:marBottom w:val="0"/>
      <w:divBdr>
        <w:top w:val="none" w:sz="0" w:space="0" w:color="auto"/>
        <w:left w:val="none" w:sz="0" w:space="0" w:color="auto"/>
        <w:bottom w:val="none" w:sz="0" w:space="0" w:color="auto"/>
        <w:right w:val="none" w:sz="0" w:space="0" w:color="auto"/>
      </w:divBdr>
    </w:div>
    <w:div w:id="1084649604">
      <w:bodyDiv w:val="1"/>
      <w:marLeft w:val="0"/>
      <w:marRight w:val="0"/>
      <w:marTop w:val="0"/>
      <w:marBottom w:val="0"/>
      <w:divBdr>
        <w:top w:val="none" w:sz="0" w:space="0" w:color="auto"/>
        <w:left w:val="none" w:sz="0" w:space="0" w:color="auto"/>
        <w:bottom w:val="none" w:sz="0" w:space="0" w:color="auto"/>
        <w:right w:val="none" w:sz="0" w:space="0" w:color="auto"/>
      </w:divBdr>
    </w:div>
    <w:div w:id="1091900599">
      <w:bodyDiv w:val="1"/>
      <w:marLeft w:val="0"/>
      <w:marRight w:val="0"/>
      <w:marTop w:val="0"/>
      <w:marBottom w:val="0"/>
      <w:divBdr>
        <w:top w:val="none" w:sz="0" w:space="0" w:color="auto"/>
        <w:left w:val="none" w:sz="0" w:space="0" w:color="auto"/>
        <w:bottom w:val="none" w:sz="0" w:space="0" w:color="auto"/>
        <w:right w:val="none" w:sz="0" w:space="0" w:color="auto"/>
      </w:divBdr>
    </w:div>
    <w:div w:id="1094859262">
      <w:bodyDiv w:val="1"/>
      <w:marLeft w:val="0"/>
      <w:marRight w:val="0"/>
      <w:marTop w:val="0"/>
      <w:marBottom w:val="0"/>
      <w:divBdr>
        <w:top w:val="none" w:sz="0" w:space="0" w:color="auto"/>
        <w:left w:val="none" w:sz="0" w:space="0" w:color="auto"/>
        <w:bottom w:val="none" w:sz="0" w:space="0" w:color="auto"/>
        <w:right w:val="none" w:sz="0" w:space="0" w:color="auto"/>
      </w:divBdr>
    </w:div>
    <w:div w:id="1208834000">
      <w:bodyDiv w:val="1"/>
      <w:marLeft w:val="0"/>
      <w:marRight w:val="0"/>
      <w:marTop w:val="0"/>
      <w:marBottom w:val="0"/>
      <w:divBdr>
        <w:top w:val="none" w:sz="0" w:space="0" w:color="auto"/>
        <w:left w:val="none" w:sz="0" w:space="0" w:color="auto"/>
        <w:bottom w:val="none" w:sz="0" w:space="0" w:color="auto"/>
        <w:right w:val="none" w:sz="0" w:space="0" w:color="auto"/>
      </w:divBdr>
    </w:div>
    <w:div w:id="1228607187">
      <w:bodyDiv w:val="1"/>
      <w:marLeft w:val="0"/>
      <w:marRight w:val="0"/>
      <w:marTop w:val="0"/>
      <w:marBottom w:val="0"/>
      <w:divBdr>
        <w:top w:val="none" w:sz="0" w:space="0" w:color="auto"/>
        <w:left w:val="none" w:sz="0" w:space="0" w:color="auto"/>
        <w:bottom w:val="none" w:sz="0" w:space="0" w:color="auto"/>
        <w:right w:val="none" w:sz="0" w:space="0" w:color="auto"/>
      </w:divBdr>
    </w:div>
    <w:div w:id="1241645496">
      <w:bodyDiv w:val="1"/>
      <w:marLeft w:val="0"/>
      <w:marRight w:val="0"/>
      <w:marTop w:val="0"/>
      <w:marBottom w:val="0"/>
      <w:divBdr>
        <w:top w:val="none" w:sz="0" w:space="0" w:color="auto"/>
        <w:left w:val="none" w:sz="0" w:space="0" w:color="auto"/>
        <w:bottom w:val="none" w:sz="0" w:space="0" w:color="auto"/>
        <w:right w:val="none" w:sz="0" w:space="0" w:color="auto"/>
      </w:divBdr>
    </w:div>
    <w:div w:id="1275094722">
      <w:bodyDiv w:val="1"/>
      <w:marLeft w:val="0"/>
      <w:marRight w:val="0"/>
      <w:marTop w:val="0"/>
      <w:marBottom w:val="0"/>
      <w:divBdr>
        <w:top w:val="none" w:sz="0" w:space="0" w:color="auto"/>
        <w:left w:val="none" w:sz="0" w:space="0" w:color="auto"/>
        <w:bottom w:val="none" w:sz="0" w:space="0" w:color="auto"/>
        <w:right w:val="none" w:sz="0" w:space="0" w:color="auto"/>
      </w:divBdr>
    </w:div>
    <w:div w:id="1348405860">
      <w:bodyDiv w:val="1"/>
      <w:marLeft w:val="0"/>
      <w:marRight w:val="0"/>
      <w:marTop w:val="0"/>
      <w:marBottom w:val="0"/>
      <w:divBdr>
        <w:top w:val="none" w:sz="0" w:space="0" w:color="auto"/>
        <w:left w:val="none" w:sz="0" w:space="0" w:color="auto"/>
        <w:bottom w:val="none" w:sz="0" w:space="0" w:color="auto"/>
        <w:right w:val="none" w:sz="0" w:space="0" w:color="auto"/>
      </w:divBdr>
    </w:div>
    <w:div w:id="1407151004">
      <w:bodyDiv w:val="1"/>
      <w:marLeft w:val="0"/>
      <w:marRight w:val="0"/>
      <w:marTop w:val="0"/>
      <w:marBottom w:val="0"/>
      <w:divBdr>
        <w:top w:val="none" w:sz="0" w:space="0" w:color="auto"/>
        <w:left w:val="none" w:sz="0" w:space="0" w:color="auto"/>
        <w:bottom w:val="none" w:sz="0" w:space="0" w:color="auto"/>
        <w:right w:val="none" w:sz="0" w:space="0" w:color="auto"/>
      </w:divBdr>
    </w:div>
    <w:div w:id="1445004164">
      <w:bodyDiv w:val="1"/>
      <w:marLeft w:val="0"/>
      <w:marRight w:val="0"/>
      <w:marTop w:val="0"/>
      <w:marBottom w:val="0"/>
      <w:divBdr>
        <w:top w:val="none" w:sz="0" w:space="0" w:color="auto"/>
        <w:left w:val="none" w:sz="0" w:space="0" w:color="auto"/>
        <w:bottom w:val="none" w:sz="0" w:space="0" w:color="auto"/>
        <w:right w:val="none" w:sz="0" w:space="0" w:color="auto"/>
      </w:divBdr>
    </w:div>
    <w:div w:id="1601715922">
      <w:bodyDiv w:val="1"/>
      <w:marLeft w:val="0"/>
      <w:marRight w:val="0"/>
      <w:marTop w:val="0"/>
      <w:marBottom w:val="0"/>
      <w:divBdr>
        <w:top w:val="none" w:sz="0" w:space="0" w:color="auto"/>
        <w:left w:val="none" w:sz="0" w:space="0" w:color="auto"/>
        <w:bottom w:val="none" w:sz="0" w:space="0" w:color="auto"/>
        <w:right w:val="none" w:sz="0" w:space="0" w:color="auto"/>
      </w:divBdr>
    </w:div>
    <w:div w:id="1634558041">
      <w:bodyDiv w:val="1"/>
      <w:marLeft w:val="0"/>
      <w:marRight w:val="0"/>
      <w:marTop w:val="0"/>
      <w:marBottom w:val="0"/>
      <w:divBdr>
        <w:top w:val="none" w:sz="0" w:space="0" w:color="auto"/>
        <w:left w:val="none" w:sz="0" w:space="0" w:color="auto"/>
        <w:bottom w:val="none" w:sz="0" w:space="0" w:color="auto"/>
        <w:right w:val="none" w:sz="0" w:space="0" w:color="auto"/>
      </w:divBdr>
    </w:div>
    <w:div w:id="1647396457">
      <w:bodyDiv w:val="1"/>
      <w:marLeft w:val="0"/>
      <w:marRight w:val="0"/>
      <w:marTop w:val="0"/>
      <w:marBottom w:val="0"/>
      <w:divBdr>
        <w:top w:val="none" w:sz="0" w:space="0" w:color="auto"/>
        <w:left w:val="none" w:sz="0" w:space="0" w:color="auto"/>
        <w:bottom w:val="none" w:sz="0" w:space="0" w:color="auto"/>
        <w:right w:val="none" w:sz="0" w:space="0" w:color="auto"/>
      </w:divBdr>
    </w:div>
    <w:div w:id="1683781326">
      <w:bodyDiv w:val="1"/>
      <w:marLeft w:val="0"/>
      <w:marRight w:val="0"/>
      <w:marTop w:val="0"/>
      <w:marBottom w:val="0"/>
      <w:divBdr>
        <w:top w:val="none" w:sz="0" w:space="0" w:color="auto"/>
        <w:left w:val="none" w:sz="0" w:space="0" w:color="auto"/>
        <w:bottom w:val="none" w:sz="0" w:space="0" w:color="auto"/>
        <w:right w:val="none" w:sz="0" w:space="0" w:color="auto"/>
      </w:divBdr>
    </w:div>
    <w:div w:id="1690906618">
      <w:bodyDiv w:val="1"/>
      <w:marLeft w:val="0"/>
      <w:marRight w:val="0"/>
      <w:marTop w:val="0"/>
      <w:marBottom w:val="0"/>
      <w:divBdr>
        <w:top w:val="none" w:sz="0" w:space="0" w:color="auto"/>
        <w:left w:val="none" w:sz="0" w:space="0" w:color="auto"/>
        <w:bottom w:val="none" w:sz="0" w:space="0" w:color="auto"/>
        <w:right w:val="none" w:sz="0" w:space="0" w:color="auto"/>
      </w:divBdr>
    </w:div>
    <w:div w:id="1732266576">
      <w:bodyDiv w:val="1"/>
      <w:marLeft w:val="0"/>
      <w:marRight w:val="0"/>
      <w:marTop w:val="0"/>
      <w:marBottom w:val="0"/>
      <w:divBdr>
        <w:top w:val="none" w:sz="0" w:space="0" w:color="auto"/>
        <w:left w:val="none" w:sz="0" w:space="0" w:color="auto"/>
        <w:bottom w:val="none" w:sz="0" w:space="0" w:color="auto"/>
        <w:right w:val="none" w:sz="0" w:space="0" w:color="auto"/>
      </w:divBdr>
    </w:div>
    <w:div w:id="1786465932">
      <w:bodyDiv w:val="1"/>
      <w:marLeft w:val="0"/>
      <w:marRight w:val="0"/>
      <w:marTop w:val="0"/>
      <w:marBottom w:val="0"/>
      <w:divBdr>
        <w:top w:val="none" w:sz="0" w:space="0" w:color="auto"/>
        <w:left w:val="none" w:sz="0" w:space="0" w:color="auto"/>
        <w:bottom w:val="none" w:sz="0" w:space="0" w:color="auto"/>
        <w:right w:val="none" w:sz="0" w:space="0" w:color="auto"/>
      </w:divBdr>
    </w:div>
    <w:div w:id="1838494879">
      <w:bodyDiv w:val="1"/>
      <w:marLeft w:val="0"/>
      <w:marRight w:val="0"/>
      <w:marTop w:val="0"/>
      <w:marBottom w:val="0"/>
      <w:divBdr>
        <w:top w:val="none" w:sz="0" w:space="0" w:color="auto"/>
        <w:left w:val="none" w:sz="0" w:space="0" w:color="auto"/>
        <w:bottom w:val="none" w:sz="0" w:space="0" w:color="auto"/>
        <w:right w:val="none" w:sz="0" w:space="0" w:color="auto"/>
      </w:divBdr>
    </w:div>
    <w:div w:id="1981617490">
      <w:bodyDiv w:val="1"/>
      <w:marLeft w:val="0"/>
      <w:marRight w:val="0"/>
      <w:marTop w:val="0"/>
      <w:marBottom w:val="0"/>
      <w:divBdr>
        <w:top w:val="none" w:sz="0" w:space="0" w:color="auto"/>
        <w:left w:val="none" w:sz="0" w:space="0" w:color="auto"/>
        <w:bottom w:val="none" w:sz="0" w:space="0" w:color="auto"/>
        <w:right w:val="none" w:sz="0" w:space="0" w:color="auto"/>
      </w:divBdr>
    </w:div>
    <w:div w:id="2030594428">
      <w:bodyDiv w:val="1"/>
      <w:marLeft w:val="0"/>
      <w:marRight w:val="0"/>
      <w:marTop w:val="0"/>
      <w:marBottom w:val="0"/>
      <w:divBdr>
        <w:top w:val="none" w:sz="0" w:space="0" w:color="auto"/>
        <w:left w:val="none" w:sz="0" w:space="0" w:color="auto"/>
        <w:bottom w:val="none" w:sz="0" w:space="0" w:color="auto"/>
        <w:right w:val="none" w:sz="0" w:space="0" w:color="auto"/>
      </w:divBdr>
    </w:div>
    <w:div w:id="2071465140">
      <w:bodyDiv w:val="1"/>
      <w:marLeft w:val="0"/>
      <w:marRight w:val="0"/>
      <w:marTop w:val="0"/>
      <w:marBottom w:val="0"/>
      <w:divBdr>
        <w:top w:val="none" w:sz="0" w:space="0" w:color="auto"/>
        <w:left w:val="none" w:sz="0" w:space="0" w:color="auto"/>
        <w:bottom w:val="none" w:sz="0" w:space="0" w:color="auto"/>
        <w:right w:val="none" w:sz="0" w:space="0" w:color="auto"/>
      </w:divBdr>
    </w:div>
    <w:div w:id="2092310163">
      <w:bodyDiv w:val="1"/>
      <w:marLeft w:val="0"/>
      <w:marRight w:val="0"/>
      <w:marTop w:val="0"/>
      <w:marBottom w:val="0"/>
      <w:divBdr>
        <w:top w:val="none" w:sz="0" w:space="0" w:color="auto"/>
        <w:left w:val="none" w:sz="0" w:space="0" w:color="auto"/>
        <w:bottom w:val="none" w:sz="0" w:space="0" w:color="auto"/>
        <w:right w:val="none" w:sz="0" w:space="0" w:color="auto"/>
      </w:divBdr>
    </w:div>
    <w:div w:id="2110195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veelfutbol@laliga.e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LaLiga" TargetMode="External"/><Relationship Id="rId2" Type="http://schemas.openxmlformats.org/officeDocument/2006/relationships/hyperlink" Target="http://www.laliga.es/" TargetMode="External"/><Relationship Id="rId1" Type="http://schemas.openxmlformats.org/officeDocument/2006/relationships/hyperlink" Target="mailto:prensa@laliga.es" TargetMode="External"/><Relationship Id="rId5" Type="http://schemas.openxmlformats.org/officeDocument/2006/relationships/hyperlink" Target="http://www.instagram.com/LaLiga" TargetMode="External"/><Relationship Id="rId4" Type="http://schemas.openxmlformats.org/officeDocument/2006/relationships/hyperlink" Target="http://www.facebook.com/LaLi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636db0ec-9dcb-49c3-a2c6-10896e04f178" xsi:nil="true"/>
    <MigrationWizIdPermissions xmlns="636db0ec-9dcb-49c3-a2c6-10896e04f178" xsi:nil="true"/>
    <MigrationWizIdDocumentLibraryPermissions xmlns="636db0ec-9dcb-49c3-a2c6-10896e04f178" xsi:nil="true"/>
    <MigrationWizIdPermissionLevels xmlns="636db0ec-9dcb-49c3-a2c6-10896e04f178" xsi:nil="true"/>
    <MigrationWizId xmlns="636db0ec-9dcb-49c3-a2c6-10896e04f178" xsi:nil="true"/>
    <SharedWithUsers xmlns="d71c7eb2-116b-4760-a637-dbc9704c02f2">
      <UserInfo>
        <DisplayName>WEB</DisplayName>
        <AccountId>340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Word" ma:contentTypeID="0x010100A18B9E1AE4567D4598AE3433F301B18F" ma:contentTypeVersion="18" ma:contentTypeDescription="Crear nuevo documento." ma:contentTypeScope="" ma:versionID="85da205287cc171787f5a1225557f039">
  <xsd:schema xmlns:xsd="http://www.w3.org/2001/XMLSchema" xmlns:xs="http://www.w3.org/2001/XMLSchema" xmlns:p="http://schemas.microsoft.com/office/2006/metadata/properties" xmlns:ns2="636db0ec-9dcb-49c3-a2c6-10896e04f178" xmlns:ns3="d71c7eb2-116b-4760-a637-dbc9704c02f2" targetNamespace="http://schemas.microsoft.com/office/2006/metadata/properties" ma:root="true" ma:fieldsID="84ac8338bece72d4e28311e8355ca6c7" ns2:_="" ns3:_="">
    <xsd:import namespace="636db0ec-9dcb-49c3-a2c6-10896e04f178"/>
    <xsd:import namespace="d71c7eb2-116b-4760-a637-dbc9704c02f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db0ec-9dcb-49c3-a2c6-10896e04f1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1c7eb2-116b-4760-a637-dbc9704c02f2" elementFormDefault="qualified">
    <xsd:import namespace="http://schemas.microsoft.com/office/2006/documentManagement/types"/>
    <xsd:import namespace="http://schemas.microsoft.com/office/infopath/2007/PartnerControls"/>
    <xsd:element name="SharedWithUsers" ma:index="17"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0523A93-78FA-4A56-89FF-FBA320E1E0AC}">
  <ds:schemaRefs>
    <ds:schemaRef ds:uri="http://schemas.microsoft.com/office/2006/metadata/properties"/>
    <ds:schemaRef ds:uri="http://schemas.microsoft.com/office/infopath/2007/PartnerControls"/>
    <ds:schemaRef ds:uri="636db0ec-9dcb-49c3-a2c6-10896e04f178"/>
    <ds:schemaRef ds:uri="d71c7eb2-116b-4760-a637-dbc9704c02f2"/>
  </ds:schemaRefs>
</ds:datastoreItem>
</file>

<file path=customXml/itemProps2.xml><?xml version="1.0" encoding="utf-8"?>
<ds:datastoreItem xmlns:ds="http://schemas.openxmlformats.org/officeDocument/2006/customXml" ds:itemID="{F1C18D0F-A789-49E7-A963-C511F6361C41}">
  <ds:schemaRefs>
    <ds:schemaRef ds:uri="http://schemas.microsoft.com/sharepoint/v3/contenttype/forms"/>
  </ds:schemaRefs>
</ds:datastoreItem>
</file>

<file path=customXml/itemProps3.xml><?xml version="1.0" encoding="utf-8"?>
<ds:datastoreItem xmlns:ds="http://schemas.openxmlformats.org/officeDocument/2006/customXml" ds:itemID="{B9C1C3E3-98D5-4902-8B59-8BC7AD1F4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db0ec-9dcb-49c3-a2c6-10896e04f178"/>
    <ds:schemaRef ds:uri="d71c7eb2-116b-4760-a637-dbc9704c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623D12-A804-4094-9772-97879B50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2411</Words>
  <Characters>13264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Loreta Enriquez de Luna Muñoz</cp:lastModifiedBy>
  <cp:revision>7</cp:revision>
  <cp:lastPrinted>2021-09-30T10:35:00Z</cp:lastPrinted>
  <dcterms:created xsi:type="dcterms:W3CDTF">2022-09-22T10:44:00Z</dcterms:created>
  <dcterms:modified xsi:type="dcterms:W3CDTF">2022-09-22T10:59:00Z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0x010100A18B9E1AE4567D4598AE3433F301B18F</vt:lpwstr>
  </property>
</Properties>
</file>